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1D" w:rsidRPr="0007511D" w:rsidRDefault="0007511D" w:rsidP="0007511D">
      <w:pPr>
        <w:spacing w:after="0"/>
        <w:jc w:val="center"/>
        <w:rPr>
          <w:b/>
          <w:i/>
        </w:rPr>
      </w:pPr>
      <w:bookmarkStart w:id="0" w:name="_GoBack"/>
      <w:bookmarkEnd w:id="0"/>
      <w:r w:rsidRPr="0007511D">
        <w:rPr>
          <w:b/>
          <w:i/>
        </w:rPr>
        <w:t xml:space="preserve">MYP </w:t>
      </w:r>
      <w:r w:rsidR="00165405">
        <w:rPr>
          <w:b/>
          <w:i/>
        </w:rPr>
        <w:t xml:space="preserve">Honors </w:t>
      </w:r>
      <w:r w:rsidRPr="0007511D">
        <w:rPr>
          <w:b/>
          <w:i/>
        </w:rPr>
        <w:t>Intermediate Algebra/Geometry</w:t>
      </w:r>
    </w:p>
    <w:p w:rsidR="00543256" w:rsidRDefault="004D21F1" w:rsidP="0007511D">
      <w:pPr>
        <w:spacing w:after="0"/>
        <w:jc w:val="center"/>
        <w:rPr>
          <w:b/>
          <w:i/>
        </w:rPr>
      </w:pPr>
      <w:r w:rsidRPr="0007511D">
        <w:rPr>
          <w:b/>
          <w:i/>
        </w:rPr>
        <w:t xml:space="preserve"> </w:t>
      </w:r>
      <w:r w:rsidR="009B3839" w:rsidRPr="0007511D">
        <w:rPr>
          <w:b/>
          <w:i/>
        </w:rPr>
        <w:t>Learning Goals</w:t>
      </w:r>
      <w:r w:rsidR="0007511D" w:rsidRPr="0007511D">
        <w:rPr>
          <w:b/>
          <w:i/>
        </w:rPr>
        <w:t xml:space="preserve"> and Scales:  Exponential Unit</w:t>
      </w:r>
    </w:p>
    <w:p w:rsidR="0007511D" w:rsidRPr="0007511D" w:rsidRDefault="0007511D" w:rsidP="0007511D">
      <w:pPr>
        <w:spacing w:after="0"/>
        <w:jc w:val="center"/>
        <w:rPr>
          <w:b/>
          <w:i/>
        </w:rPr>
      </w:pPr>
    </w:p>
    <w:p w:rsidR="00165405" w:rsidRDefault="009B3839" w:rsidP="0007511D">
      <w:pPr>
        <w:spacing w:after="0"/>
        <w:rPr>
          <w:b/>
        </w:rPr>
      </w:pPr>
      <w:r w:rsidRPr="0007511D">
        <w:rPr>
          <w:b/>
        </w:rPr>
        <w:t>Scale for</w:t>
      </w:r>
      <w:r w:rsidR="0007511D" w:rsidRPr="0007511D">
        <w:rPr>
          <w:b/>
        </w:rPr>
        <w:t xml:space="preserve"> Big Idea</w:t>
      </w:r>
      <w:r w:rsidR="00462DD5">
        <w:rPr>
          <w:b/>
        </w:rPr>
        <w:t xml:space="preserve"> A</w:t>
      </w:r>
      <w:r w:rsidRPr="0007511D">
        <w:rPr>
          <w:b/>
        </w:rPr>
        <w:t>:</w:t>
      </w:r>
      <w:r w:rsidR="008A7F40" w:rsidRPr="0007511D">
        <w:rPr>
          <w:b/>
        </w:rPr>
        <w:t xml:space="preserve">   </w:t>
      </w:r>
      <w:r w:rsidR="004D21F1" w:rsidRPr="0007511D">
        <w:rPr>
          <w:b/>
        </w:rPr>
        <w:t>Exponential</w:t>
      </w:r>
      <w:r w:rsidR="008A7F40" w:rsidRPr="0007511D">
        <w:rPr>
          <w:b/>
        </w:rPr>
        <w:t xml:space="preserve"> story via </w:t>
      </w:r>
      <w:r w:rsidR="006E3F13">
        <w:rPr>
          <w:b/>
        </w:rPr>
        <w:t xml:space="preserve">Equation Writing </w:t>
      </w:r>
    </w:p>
    <w:p w:rsidR="00165405" w:rsidRPr="00AD2E2F" w:rsidRDefault="000F5CC3" w:rsidP="00165405">
      <w:pPr>
        <w:autoSpaceDE w:val="0"/>
        <w:autoSpaceDN w:val="0"/>
        <w:adjustRightInd w:val="0"/>
        <w:spacing w:after="0"/>
        <w:rPr>
          <w:rFonts w:cs="MyriadPro-Bold"/>
          <w:b/>
          <w:bCs/>
          <w:color w:val="808080"/>
          <w:sz w:val="20"/>
          <w:szCs w:val="20"/>
        </w:rPr>
      </w:pPr>
      <w:r w:rsidRPr="0007511D">
        <w:rPr>
          <w:b/>
        </w:rPr>
        <w:t xml:space="preserve"> </w:t>
      </w:r>
      <w:r w:rsidR="00165405" w:rsidRPr="00AD2E2F">
        <w:rPr>
          <w:rFonts w:ascii="Berlin Sans FB" w:hAnsi="Berlin Sans FB" w:cs="MyriadPro-Regular"/>
          <w:b/>
          <w:color w:val="808080"/>
          <w:sz w:val="20"/>
          <w:szCs w:val="20"/>
        </w:rPr>
        <w:t>Criterion A</w:t>
      </w:r>
      <w:r w:rsidR="00165405" w:rsidRPr="00AD2E2F">
        <w:rPr>
          <w:rFonts w:ascii="Berlin Sans FB" w:hAnsi="Berlin Sans FB" w:cs="MyriadPro-Regular"/>
          <w:color w:val="808080"/>
          <w:sz w:val="20"/>
          <w:szCs w:val="20"/>
        </w:rPr>
        <w:t>: Knowing and Understanding</w:t>
      </w:r>
      <w:r w:rsidR="00165405" w:rsidRPr="00AD2E2F">
        <w:rPr>
          <w:rFonts w:ascii="Berlin Sans FB" w:hAnsi="Berlin Sans FB" w:cs="MyriadPro-Regular"/>
          <w:color w:val="808080"/>
          <w:sz w:val="20"/>
          <w:szCs w:val="20"/>
        </w:rPr>
        <w:tab/>
        <w:t xml:space="preserve">       Year </w:t>
      </w:r>
      <w:r w:rsidR="00165405">
        <w:rPr>
          <w:rFonts w:ascii="Berlin Sans FB" w:hAnsi="Berlin Sans FB" w:cs="MyriadPro-Regular"/>
          <w:color w:val="808080"/>
          <w:sz w:val="20"/>
          <w:szCs w:val="20"/>
        </w:rPr>
        <w:t xml:space="preserve">4 &amp; </w:t>
      </w:r>
      <w:r w:rsidR="00165405" w:rsidRPr="00AD2E2F">
        <w:rPr>
          <w:rFonts w:ascii="Berlin Sans FB" w:hAnsi="Berlin Sans FB" w:cs="MyriadPro-Regular"/>
          <w:color w:val="808080"/>
          <w:sz w:val="20"/>
          <w:szCs w:val="20"/>
        </w:rPr>
        <w:t>5 Rubric</w:t>
      </w:r>
      <w:r w:rsidR="00165405" w:rsidRPr="00AD2E2F">
        <w:rPr>
          <w:rFonts w:cs="MyriadPro-Regular"/>
          <w:color w:val="000000"/>
          <w:sz w:val="20"/>
          <w:szCs w:val="20"/>
        </w:rPr>
        <w:t xml:space="preserve">     </w:t>
      </w:r>
      <w:r w:rsidR="00165405" w:rsidRPr="00AD2E2F">
        <w:rPr>
          <w:rFonts w:cs="MyriadPro-Bold"/>
          <w:b/>
          <w:bCs/>
          <w:color w:val="808080"/>
          <w:sz w:val="20"/>
          <w:szCs w:val="20"/>
        </w:rPr>
        <w:t>Maximum: 8</w:t>
      </w:r>
      <w:r w:rsidR="00165405" w:rsidRPr="00AD2E2F">
        <w:rPr>
          <w:rFonts w:cs="MyriadPro-Bold"/>
          <w:b/>
          <w:bCs/>
          <w:color w:val="808080"/>
          <w:sz w:val="20"/>
          <w:szCs w:val="20"/>
        </w:rPr>
        <w:tab/>
      </w:r>
    </w:p>
    <w:p w:rsidR="00165405" w:rsidRPr="00AD2E2F" w:rsidRDefault="00165405" w:rsidP="00165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select </w:t>
      </w:r>
      <w:r w:rsidRPr="00AD2E2F">
        <w:rPr>
          <w:rFonts w:cs="MyriadPro-Regular"/>
          <w:color w:val="000000"/>
          <w:sz w:val="20"/>
          <w:szCs w:val="20"/>
        </w:rPr>
        <w:t>appropriate mathematics when solving problems</w:t>
      </w:r>
    </w:p>
    <w:p w:rsidR="00165405" w:rsidRPr="00AD2E2F" w:rsidRDefault="00165405" w:rsidP="00165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apply </w:t>
      </w:r>
      <w:r w:rsidRPr="00AD2E2F">
        <w:rPr>
          <w:rFonts w:cs="MyriadPro-Regular"/>
          <w:color w:val="000000"/>
          <w:sz w:val="20"/>
          <w:szCs w:val="20"/>
        </w:rPr>
        <w:t xml:space="preserve">the selected </w:t>
      </w:r>
      <w:proofErr w:type="spellStart"/>
      <w:r w:rsidRPr="00AD2E2F">
        <w:rPr>
          <w:rFonts w:cs="MyriadPro-Regular"/>
          <w:color w:val="000000"/>
          <w:sz w:val="20"/>
          <w:szCs w:val="20"/>
        </w:rPr>
        <w:t>mathematicals</w:t>
      </w:r>
      <w:proofErr w:type="spellEnd"/>
      <w:r w:rsidRPr="00AD2E2F">
        <w:rPr>
          <w:rFonts w:cs="MyriadPro-Regular"/>
          <w:color w:val="000000"/>
          <w:sz w:val="20"/>
          <w:szCs w:val="20"/>
        </w:rPr>
        <w:t xml:space="preserve"> successfully when solving problems</w:t>
      </w:r>
    </w:p>
    <w:p w:rsidR="00165405" w:rsidRPr="00AD2E2F" w:rsidRDefault="00165405" w:rsidP="00165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proofErr w:type="gramStart"/>
      <w:r w:rsidRPr="00AD2E2F">
        <w:rPr>
          <w:rFonts w:cs="MyriadPro-Regular"/>
          <w:b/>
          <w:bCs/>
          <w:color w:val="000000"/>
          <w:sz w:val="20"/>
          <w:szCs w:val="20"/>
        </w:rPr>
        <w:t>solve</w:t>
      </w:r>
      <w:proofErr w:type="gramEnd"/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 </w:t>
      </w:r>
      <w:r w:rsidRPr="00AD2E2F">
        <w:rPr>
          <w:rFonts w:cs="MyriadPro-Regular"/>
          <w:color w:val="000000"/>
          <w:sz w:val="20"/>
          <w:szCs w:val="20"/>
        </w:rPr>
        <w:t>problems correctly in both familiar and unfamiliar situations in a variety of contexts.</w:t>
      </w:r>
    </w:p>
    <w:p w:rsidR="009B3839" w:rsidRPr="0007511D" w:rsidRDefault="009B3839" w:rsidP="0007511D">
      <w:pPr>
        <w:spacing w:after="0"/>
        <w:rPr>
          <w:b/>
          <w:color w:val="FF0000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288"/>
        <w:gridCol w:w="1112"/>
        <w:gridCol w:w="4187"/>
        <w:gridCol w:w="4681"/>
      </w:tblGrid>
      <w:tr w:rsidR="00165405" w:rsidTr="00165405">
        <w:trPr>
          <w:trHeight w:val="647"/>
        </w:trPr>
        <w:tc>
          <w:tcPr>
            <w:tcW w:w="1288" w:type="dxa"/>
            <w:shd w:val="clear" w:color="auto" w:fill="EEECE1"/>
          </w:tcPr>
          <w:p w:rsidR="00165405" w:rsidRPr="00C74CDE" w:rsidRDefault="00165405" w:rsidP="00165405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Achievement Level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165405" w:rsidRDefault="005213B7" w:rsidP="00165405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>Proficiency</w:t>
            </w:r>
          </w:p>
          <w:p w:rsidR="005213B7" w:rsidRPr="00C74CDE" w:rsidRDefault="005213B7" w:rsidP="00165405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193" w:type="dxa"/>
            <w:shd w:val="clear" w:color="auto" w:fill="EEECE1"/>
            <w:vAlign w:val="center"/>
          </w:tcPr>
          <w:p w:rsidR="00165405" w:rsidRPr="00C74CDE" w:rsidRDefault="00165405" w:rsidP="00165405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Level Descriptor</w:t>
            </w:r>
          </w:p>
        </w:tc>
        <w:tc>
          <w:tcPr>
            <w:tcW w:w="4689" w:type="dxa"/>
            <w:shd w:val="clear" w:color="auto" w:fill="EEECE1"/>
          </w:tcPr>
          <w:p w:rsidR="00165405" w:rsidRDefault="00165405" w:rsidP="00165405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</w:p>
          <w:p w:rsidR="00165405" w:rsidRPr="00C74CDE" w:rsidRDefault="00165405" w:rsidP="00165405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Task Specific Description</w:t>
            </w:r>
          </w:p>
        </w:tc>
      </w:tr>
      <w:tr w:rsidR="00165405" w:rsidTr="00165405">
        <w:trPr>
          <w:trHeight w:val="2029"/>
        </w:trPr>
        <w:tc>
          <w:tcPr>
            <w:tcW w:w="1288" w:type="dxa"/>
          </w:tcPr>
          <w:p w:rsidR="00165405" w:rsidRPr="006A22F3" w:rsidRDefault="00165405" w:rsidP="00416AD4">
            <w:r w:rsidRPr="006A22F3">
              <w:t>7-8</w:t>
            </w:r>
          </w:p>
        </w:tc>
        <w:tc>
          <w:tcPr>
            <w:tcW w:w="1098" w:type="dxa"/>
          </w:tcPr>
          <w:p w:rsidR="00165405" w:rsidRPr="001B7D16" w:rsidRDefault="00165405" w:rsidP="00416AD4">
            <w:r w:rsidRPr="001B7D16">
              <w:t>Score Advanced</w:t>
            </w:r>
          </w:p>
        </w:tc>
        <w:tc>
          <w:tcPr>
            <w:tcW w:w="4193" w:type="dxa"/>
          </w:tcPr>
          <w:p w:rsidR="00165405" w:rsidRPr="00165405" w:rsidRDefault="00165405" w:rsidP="0016540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</w:rPr>
            </w:pPr>
            <w:r w:rsidRPr="00165405">
              <w:rPr>
                <w:rFonts w:ascii="Calibri" w:eastAsia="Calibri" w:hAnsi="Calibri" w:cs="MyriadPro-Regular"/>
                <w:color w:val="000000"/>
              </w:rPr>
              <w:t>The student is able to:</w:t>
            </w:r>
          </w:p>
          <w:p w:rsidR="00165405" w:rsidRPr="00165405" w:rsidRDefault="00165405" w:rsidP="00165405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</w:rPr>
            </w:pPr>
            <w:proofErr w:type="spellStart"/>
            <w:r w:rsidRPr="00165405">
              <w:rPr>
                <w:rFonts w:ascii="Calibri" w:eastAsia="Calibri" w:hAnsi="Calibri" w:cs="MyriadPro-Regular"/>
                <w:color w:val="000000"/>
              </w:rPr>
              <w:t>i</w:t>
            </w:r>
            <w:proofErr w:type="spellEnd"/>
            <w:r w:rsidRPr="00165405">
              <w:rPr>
                <w:rFonts w:ascii="Calibri" w:eastAsia="Calibri" w:hAnsi="Calibri" w:cs="MyriadPro-Regular"/>
                <w:color w:val="000000"/>
              </w:rPr>
              <w:t xml:space="preserve">.   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 xml:space="preserve">select 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>appropriate mathematics when solving challenging problems in both familiar and unfamiliar situations</w:t>
            </w:r>
          </w:p>
          <w:p w:rsidR="00165405" w:rsidRPr="00165405" w:rsidRDefault="00165405" w:rsidP="00165405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</w:rPr>
            </w:pPr>
            <w:r w:rsidRPr="00165405">
              <w:rPr>
                <w:rFonts w:ascii="Calibri" w:eastAsia="Calibri" w:hAnsi="Calibri" w:cs="MyriadPro-Regular"/>
                <w:color w:val="000000"/>
              </w:rPr>
              <w:t xml:space="preserve">ii.  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>apply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 xml:space="preserve"> the selected mathematics successfully when solving these problems</w:t>
            </w:r>
          </w:p>
          <w:p w:rsidR="00165405" w:rsidRDefault="00165405" w:rsidP="00165405">
            <w:r w:rsidRPr="00165405">
              <w:rPr>
                <w:rFonts w:ascii="Calibri" w:eastAsia="Calibri" w:hAnsi="Calibri" w:cs="MyriadPro-Regular"/>
                <w:color w:val="000000"/>
              </w:rPr>
              <w:t xml:space="preserve">iii. </w:t>
            </w:r>
            <w:proofErr w:type="gramStart"/>
            <w:r w:rsidRPr="00165405">
              <w:rPr>
                <w:rFonts w:ascii="Calibri" w:eastAsia="Calibri" w:hAnsi="Calibri" w:cs="MyriadPro-Regular"/>
                <w:color w:val="000000"/>
              </w:rPr>
              <w:t>generally</w:t>
            </w:r>
            <w:proofErr w:type="gramEnd"/>
            <w:r w:rsidRPr="00165405">
              <w:rPr>
                <w:rFonts w:ascii="Calibri" w:eastAsia="Calibri" w:hAnsi="Calibri" w:cs="MyriadPro-Regular"/>
                <w:color w:val="000000"/>
              </w:rPr>
              <w:t xml:space="preserve">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>solve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 xml:space="preserve"> these problems correctly.</w:t>
            </w:r>
          </w:p>
        </w:tc>
        <w:tc>
          <w:tcPr>
            <w:tcW w:w="4689" w:type="dxa"/>
          </w:tcPr>
          <w:p w:rsidR="00165405" w:rsidRDefault="00165405" w:rsidP="00416AD4">
            <w:r>
              <w:t>Can writ</w:t>
            </w:r>
            <w:r w:rsidR="00DD4D84">
              <w:t>e equation from novel situations, and be able to show evidence of proficiency from the other bands in the rubric.</w:t>
            </w:r>
          </w:p>
          <w:p w:rsidR="00165405" w:rsidRDefault="00165405" w:rsidP="00416AD4"/>
          <w:p w:rsidR="00165405" w:rsidRDefault="00165405" w:rsidP="00416AD4"/>
        </w:tc>
      </w:tr>
      <w:tr w:rsidR="00165405" w:rsidTr="00165405">
        <w:trPr>
          <w:trHeight w:val="1997"/>
        </w:trPr>
        <w:tc>
          <w:tcPr>
            <w:tcW w:w="1288" w:type="dxa"/>
          </w:tcPr>
          <w:p w:rsidR="00165405" w:rsidRPr="006A22F3" w:rsidRDefault="00165405" w:rsidP="00416AD4">
            <w:r w:rsidRPr="006A22F3">
              <w:t>5-6</w:t>
            </w:r>
          </w:p>
        </w:tc>
        <w:tc>
          <w:tcPr>
            <w:tcW w:w="1098" w:type="dxa"/>
          </w:tcPr>
          <w:p w:rsidR="00165405" w:rsidRPr="001B7D16" w:rsidRDefault="00165405" w:rsidP="00416AD4">
            <w:r w:rsidRPr="001B7D16">
              <w:t>Proficient</w:t>
            </w:r>
          </w:p>
        </w:tc>
        <w:tc>
          <w:tcPr>
            <w:tcW w:w="4193" w:type="dxa"/>
          </w:tcPr>
          <w:p w:rsidR="00165405" w:rsidRPr="003836E6" w:rsidRDefault="00165405" w:rsidP="00165405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165405" w:rsidRPr="003836E6" w:rsidRDefault="00165405" w:rsidP="001654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18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color w:val="000000"/>
              </w:rPr>
              <w:t xml:space="preserve">select </w:t>
            </w:r>
            <w:r w:rsidRPr="003836E6">
              <w:rPr>
                <w:rFonts w:cs="MyriadPro-Regular"/>
                <w:color w:val="000000"/>
              </w:rPr>
              <w:t>appropriate mathematics when solving challenging problems in familiar situations</w:t>
            </w:r>
          </w:p>
          <w:p w:rsidR="00165405" w:rsidRPr="003836E6" w:rsidRDefault="00165405" w:rsidP="001654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18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color w:val="000000"/>
              </w:rPr>
              <w:t xml:space="preserve">apply </w:t>
            </w:r>
            <w:r w:rsidRPr="003836E6">
              <w:rPr>
                <w:rFonts w:cs="MyriadPro-Regular"/>
                <w:color w:val="000000"/>
              </w:rPr>
              <w:t>the selected mathematics successfully when solving these problems</w:t>
            </w:r>
          </w:p>
          <w:p w:rsidR="00165405" w:rsidRDefault="00165405" w:rsidP="00165405">
            <w:proofErr w:type="gramStart"/>
            <w:r w:rsidRPr="003836E6">
              <w:rPr>
                <w:rFonts w:cs="MyriadPro-Regular"/>
                <w:color w:val="000000"/>
              </w:rPr>
              <w:t>generally</w:t>
            </w:r>
            <w:proofErr w:type="gramEnd"/>
            <w:r w:rsidRPr="003836E6">
              <w:rPr>
                <w:rFonts w:cs="MyriadPro-Regular"/>
                <w:b/>
                <w:color w:val="000000"/>
              </w:rPr>
              <w:t xml:space="preserve"> solve </w:t>
            </w:r>
            <w:r w:rsidRPr="003836E6">
              <w:rPr>
                <w:rFonts w:cs="MyriadPro-Regular"/>
                <w:color w:val="000000"/>
              </w:rPr>
              <w:t>these problems correctly.</w:t>
            </w:r>
          </w:p>
        </w:tc>
        <w:tc>
          <w:tcPr>
            <w:tcW w:w="4689" w:type="dxa"/>
          </w:tcPr>
          <w:p w:rsidR="00165405" w:rsidRDefault="00165405" w:rsidP="00416AD4">
            <w:r>
              <w:t>Can write an equation from a table, graph, and / or situation.</w:t>
            </w:r>
          </w:p>
          <w:p w:rsidR="00165405" w:rsidRDefault="00165405" w:rsidP="00416AD4">
            <w:r>
              <w:t>Can write equation from non-perfect table (table that omits intermediate values).</w:t>
            </w:r>
          </w:p>
          <w:p w:rsidR="00165405" w:rsidRDefault="00165405" w:rsidP="00416AD4"/>
          <w:p w:rsidR="00165405" w:rsidRDefault="00165405" w:rsidP="00416AD4"/>
        </w:tc>
      </w:tr>
      <w:tr w:rsidR="00165405" w:rsidTr="00165405">
        <w:trPr>
          <w:trHeight w:val="3050"/>
        </w:trPr>
        <w:tc>
          <w:tcPr>
            <w:tcW w:w="1288" w:type="dxa"/>
          </w:tcPr>
          <w:p w:rsidR="00165405" w:rsidRPr="006A22F3" w:rsidRDefault="00165405" w:rsidP="00416AD4">
            <w:r w:rsidRPr="006A22F3">
              <w:t>3-4</w:t>
            </w:r>
          </w:p>
        </w:tc>
        <w:tc>
          <w:tcPr>
            <w:tcW w:w="1098" w:type="dxa"/>
          </w:tcPr>
          <w:p w:rsidR="00165405" w:rsidRPr="001B7D16" w:rsidRDefault="00165405" w:rsidP="00416AD4">
            <w:r w:rsidRPr="001B7D16">
              <w:t>Partially Proficient</w:t>
            </w:r>
          </w:p>
        </w:tc>
        <w:tc>
          <w:tcPr>
            <w:tcW w:w="4193" w:type="dxa"/>
          </w:tcPr>
          <w:p w:rsidR="00165405" w:rsidRPr="003836E6" w:rsidRDefault="00165405" w:rsidP="00165405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165405" w:rsidRPr="003836E6" w:rsidRDefault="00165405" w:rsidP="00165405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proofErr w:type="spellStart"/>
            <w:r w:rsidRPr="003836E6">
              <w:rPr>
                <w:rFonts w:cs="MyriadPro-Regular"/>
                <w:color w:val="000000"/>
              </w:rPr>
              <w:t>i</w:t>
            </w:r>
            <w:proofErr w:type="spellEnd"/>
            <w:r w:rsidRPr="003836E6">
              <w:rPr>
                <w:rFonts w:cs="MyriadPro-Regular"/>
                <w:color w:val="000000"/>
              </w:rPr>
              <w:t xml:space="preserve">.      </w:t>
            </w:r>
            <w:r w:rsidRPr="003836E6">
              <w:rPr>
                <w:rFonts w:cs="MyriadPro-Regular"/>
                <w:b/>
                <w:color w:val="000000"/>
              </w:rPr>
              <w:t>select</w:t>
            </w:r>
            <w:r w:rsidRPr="003836E6">
              <w:rPr>
                <w:rFonts w:cs="MyriadPro-Regular"/>
                <w:color w:val="000000"/>
              </w:rPr>
              <w:t xml:space="preserve"> appropriate mathematics when solving more complex problems in familiar situations</w:t>
            </w:r>
          </w:p>
          <w:p w:rsidR="00165405" w:rsidRPr="003836E6" w:rsidRDefault="00165405" w:rsidP="00165405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ii.     apply the selected mathematics successfully when solving these problems</w:t>
            </w:r>
          </w:p>
          <w:p w:rsidR="00165405" w:rsidRDefault="00165405" w:rsidP="00165405">
            <w:r w:rsidRPr="003836E6">
              <w:rPr>
                <w:rFonts w:cs="MyriadPro-Regular"/>
                <w:color w:val="000000"/>
              </w:rPr>
              <w:t xml:space="preserve">iii.   </w:t>
            </w:r>
            <w:proofErr w:type="gramStart"/>
            <w:r w:rsidRPr="003836E6">
              <w:rPr>
                <w:rFonts w:cs="MyriadPro-Regular"/>
                <w:color w:val="000000"/>
              </w:rPr>
              <w:t>generally</w:t>
            </w:r>
            <w:proofErr w:type="gramEnd"/>
            <w:r w:rsidRPr="003836E6">
              <w:rPr>
                <w:rFonts w:cs="MyriadPro-Regular"/>
                <w:color w:val="000000"/>
              </w:rPr>
              <w:t xml:space="preserve"> solve these problems correctly.</w:t>
            </w:r>
          </w:p>
        </w:tc>
        <w:tc>
          <w:tcPr>
            <w:tcW w:w="4689" w:type="dxa"/>
          </w:tcPr>
          <w:p w:rsidR="00165405" w:rsidRDefault="00165405" w:rsidP="00416AD4">
            <w:r>
              <w:t>Can identify values for Important parts of an equation but is not yet proficient in equation writing.</w:t>
            </w:r>
          </w:p>
          <w:p w:rsidR="00165405" w:rsidRDefault="00165405" w:rsidP="00416AD4">
            <w:r>
              <w:t>Can write equation from table or graph but not yet proficient with situations.</w:t>
            </w:r>
          </w:p>
          <w:p w:rsidR="00165405" w:rsidRDefault="00165405" w:rsidP="00416AD4">
            <w:r>
              <w:t>Can identify rule – walk but writes linear equation.</w:t>
            </w:r>
          </w:p>
          <w:p w:rsidR="00165405" w:rsidRDefault="00165405" w:rsidP="00416AD4">
            <w:r>
              <w:t>Can demonstrate that exponential functions utilize repeated multiplication.</w:t>
            </w:r>
          </w:p>
          <w:p w:rsidR="00165405" w:rsidRDefault="00165405" w:rsidP="00416AD4">
            <w:r>
              <w:t xml:space="preserve">Can find rule for practically perfect table (no zero).  </w:t>
            </w:r>
          </w:p>
          <w:p w:rsidR="00165405" w:rsidRDefault="00165405" w:rsidP="00416AD4"/>
          <w:p w:rsidR="00165405" w:rsidRDefault="00165405" w:rsidP="00416AD4"/>
        </w:tc>
      </w:tr>
      <w:tr w:rsidR="00165405" w:rsidTr="00165405">
        <w:trPr>
          <w:trHeight w:val="1315"/>
        </w:trPr>
        <w:tc>
          <w:tcPr>
            <w:tcW w:w="1288" w:type="dxa"/>
          </w:tcPr>
          <w:p w:rsidR="00165405" w:rsidRPr="006A22F3" w:rsidRDefault="00165405" w:rsidP="00416AD4">
            <w:r w:rsidRPr="006A22F3">
              <w:t>1-2</w:t>
            </w:r>
          </w:p>
        </w:tc>
        <w:tc>
          <w:tcPr>
            <w:tcW w:w="1098" w:type="dxa"/>
          </w:tcPr>
          <w:p w:rsidR="00165405" w:rsidRPr="001B7D16" w:rsidRDefault="00165405" w:rsidP="00416AD4">
            <w:r w:rsidRPr="001B7D16">
              <w:t>Not Proficient</w:t>
            </w:r>
          </w:p>
        </w:tc>
        <w:tc>
          <w:tcPr>
            <w:tcW w:w="4193" w:type="dxa"/>
          </w:tcPr>
          <w:p w:rsidR="00165405" w:rsidRPr="003836E6" w:rsidRDefault="00165405" w:rsidP="00165405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165405" w:rsidRPr="003836E6" w:rsidRDefault="00165405" w:rsidP="001654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bCs/>
                <w:color w:val="000000"/>
              </w:rPr>
              <w:t xml:space="preserve">select </w:t>
            </w:r>
            <w:r w:rsidRPr="003836E6">
              <w:rPr>
                <w:rFonts w:cs="MyriadPro-Regular"/>
                <w:color w:val="000000"/>
              </w:rPr>
              <w:t>appropriate mathematics when solving simple problems in familiar situations</w:t>
            </w:r>
          </w:p>
          <w:p w:rsidR="00165405" w:rsidRPr="001A0080" w:rsidRDefault="00165405" w:rsidP="001654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1A0080">
              <w:rPr>
                <w:rFonts w:cs="MyriadPro-Regular"/>
                <w:b/>
                <w:bCs/>
                <w:color w:val="000000"/>
              </w:rPr>
              <w:t xml:space="preserve">apply </w:t>
            </w:r>
            <w:r w:rsidRPr="001A0080">
              <w:rPr>
                <w:rFonts w:cs="MyriadPro-Regular"/>
                <w:color w:val="000000"/>
              </w:rPr>
              <w:t xml:space="preserve">the selected mathematics sometimes when solving </w:t>
            </w:r>
          </w:p>
          <w:p w:rsidR="00165405" w:rsidRDefault="00165405" w:rsidP="00165405">
            <w:r w:rsidRPr="001A0080">
              <w:rPr>
                <w:rFonts w:cs="MyriadPro-Regular"/>
                <w:color w:val="000000"/>
              </w:rPr>
              <w:t xml:space="preserve">iii.    </w:t>
            </w:r>
            <w:proofErr w:type="gramStart"/>
            <w:r w:rsidRPr="001A0080">
              <w:rPr>
                <w:rFonts w:cs="MyriadPro-Regular"/>
                <w:color w:val="000000"/>
              </w:rPr>
              <w:t>generally</w:t>
            </w:r>
            <w:proofErr w:type="gramEnd"/>
            <w:r w:rsidRPr="001A0080">
              <w:rPr>
                <w:rFonts w:cs="MyriadPro-Regular"/>
                <w:color w:val="000000"/>
              </w:rPr>
              <w:t xml:space="preserve"> </w:t>
            </w:r>
            <w:r w:rsidRPr="001A0080">
              <w:rPr>
                <w:rFonts w:cs="MyriadPro-Regular"/>
                <w:b/>
                <w:bCs/>
                <w:color w:val="000000"/>
              </w:rPr>
              <w:t xml:space="preserve">solve </w:t>
            </w:r>
            <w:r w:rsidRPr="001A0080">
              <w:rPr>
                <w:rFonts w:cs="MyriadPro-Regular"/>
                <w:color w:val="000000"/>
              </w:rPr>
              <w:t>these problems correctly.</w:t>
            </w:r>
          </w:p>
        </w:tc>
        <w:tc>
          <w:tcPr>
            <w:tcW w:w="4689" w:type="dxa"/>
          </w:tcPr>
          <w:p w:rsidR="00165405" w:rsidRDefault="00165405" w:rsidP="00416AD4">
            <w:r>
              <w:t>With help, partial success at score 3-4 and score 5-6 content</w:t>
            </w:r>
          </w:p>
          <w:p w:rsidR="00165405" w:rsidRDefault="00165405" w:rsidP="00416AD4"/>
        </w:tc>
      </w:tr>
      <w:tr w:rsidR="00165405" w:rsidTr="00165405">
        <w:trPr>
          <w:trHeight w:val="1390"/>
        </w:trPr>
        <w:tc>
          <w:tcPr>
            <w:tcW w:w="1288" w:type="dxa"/>
          </w:tcPr>
          <w:p w:rsidR="00165405" w:rsidRDefault="00165405" w:rsidP="00416AD4">
            <w:r w:rsidRPr="006A22F3">
              <w:t>Score 0.0</w:t>
            </w:r>
          </w:p>
        </w:tc>
        <w:tc>
          <w:tcPr>
            <w:tcW w:w="1098" w:type="dxa"/>
          </w:tcPr>
          <w:p w:rsidR="00165405" w:rsidRDefault="00165405" w:rsidP="00416AD4">
            <w:r w:rsidRPr="001B7D16">
              <w:t>Score 0.0</w:t>
            </w:r>
          </w:p>
        </w:tc>
        <w:tc>
          <w:tcPr>
            <w:tcW w:w="4193" w:type="dxa"/>
          </w:tcPr>
          <w:p w:rsidR="00165405" w:rsidRDefault="00165405" w:rsidP="00416AD4">
            <w:r w:rsidRPr="00C74CDE">
              <w:rPr>
                <w:rFonts w:cs="MyriadPro-Regular"/>
                <w:color w:val="000000"/>
                <w:sz w:val="20"/>
                <w:szCs w:val="20"/>
              </w:rPr>
              <w:t>The student does not reach a standard indicated by any of the standards below.</w:t>
            </w:r>
          </w:p>
        </w:tc>
        <w:tc>
          <w:tcPr>
            <w:tcW w:w="4689" w:type="dxa"/>
          </w:tcPr>
          <w:p w:rsidR="00165405" w:rsidRDefault="00165405" w:rsidP="00416AD4">
            <w:r>
              <w:t>Even with help, no success</w:t>
            </w:r>
          </w:p>
          <w:p w:rsidR="00165405" w:rsidRDefault="00165405" w:rsidP="00416AD4"/>
        </w:tc>
      </w:tr>
    </w:tbl>
    <w:p w:rsidR="00165405" w:rsidRDefault="00165405" w:rsidP="00165405">
      <w:pPr>
        <w:spacing w:after="0"/>
        <w:rPr>
          <w:b/>
        </w:rPr>
      </w:pPr>
      <w:r w:rsidRPr="0007511D">
        <w:rPr>
          <w:b/>
        </w:rPr>
        <w:lastRenderedPageBreak/>
        <w:t>Scale for Big Idea</w:t>
      </w:r>
      <w:r w:rsidR="00462DD5">
        <w:rPr>
          <w:b/>
        </w:rPr>
        <w:t xml:space="preserve"> B</w:t>
      </w:r>
      <w:r w:rsidRPr="0007511D">
        <w:rPr>
          <w:b/>
        </w:rPr>
        <w:t xml:space="preserve">:   Exponential </w:t>
      </w:r>
      <w:r w:rsidR="005E28EB">
        <w:rPr>
          <w:b/>
        </w:rPr>
        <w:t>Multiple Representations</w:t>
      </w:r>
      <w:r>
        <w:rPr>
          <w:b/>
        </w:rPr>
        <w:t xml:space="preserve"> </w:t>
      </w:r>
    </w:p>
    <w:p w:rsidR="00165405" w:rsidRPr="00AD2E2F" w:rsidRDefault="00165405" w:rsidP="00165405">
      <w:pPr>
        <w:autoSpaceDE w:val="0"/>
        <w:autoSpaceDN w:val="0"/>
        <w:adjustRightInd w:val="0"/>
        <w:spacing w:after="0"/>
        <w:rPr>
          <w:rFonts w:cs="MyriadPro-Bold"/>
          <w:b/>
          <w:bCs/>
          <w:color w:val="808080"/>
          <w:sz w:val="20"/>
          <w:szCs w:val="20"/>
        </w:rPr>
      </w:pPr>
      <w:r w:rsidRPr="0007511D">
        <w:rPr>
          <w:b/>
        </w:rPr>
        <w:t xml:space="preserve"> </w:t>
      </w:r>
      <w:r w:rsidRPr="00AD2E2F">
        <w:rPr>
          <w:rFonts w:ascii="Berlin Sans FB" w:hAnsi="Berlin Sans FB" w:cs="MyriadPro-Regular"/>
          <w:b/>
          <w:color w:val="808080"/>
          <w:sz w:val="20"/>
          <w:szCs w:val="20"/>
        </w:rPr>
        <w:t>Criterion A</w:t>
      </w:r>
      <w:r w:rsidRPr="00AD2E2F">
        <w:rPr>
          <w:rFonts w:ascii="Berlin Sans FB" w:hAnsi="Berlin Sans FB" w:cs="MyriadPro-Regular"/>
          <w:color w:val="808080"/>
          <w:sz w:val="20"/>
          <w:szCs w:val="20"/>
        </w:rPr>
        <w:t>: Knowing and Understanding</w:t>
      </w:r>
      <w:r w:rsidRPr="00AD2E2F">
        <w:rPr>
          <w:rFonts w:ascii="Berlin Sans FB" w:hAnsi="Berlin Sans FB" w:cs="MyriadPro-Regular"/>
          <w:color w:val="808080"/>
          <w:sz w:val="20"/>
          <w:szCs w:val="20"/>
        </w:rPr>
        <w:tab/>
        <w:t xml:space="preserve">       Year </w:t>
      </w:r>
      <w:r>
        <w:rPr>
          <w:rFonts w:ascii="Berlin Sans FB" w:hAnsi="Berlin Sans FB" w:cs="MyriadPro-Regular"/>
          <w:color w:val="808080"/>
          <w:sz w:val="20"/>
          <w:szCs w:val="20"/>
        </w:rPr>
        <w:t xml:space="preserve">4 &amp; </w:t>
      </w:r>
      <w:r w:rsidRPr="00AD2E2F">
        <w:rPr>
          <w:rFonts w:ascii="Berlin Sans FB" w:hAnsi="Berlin Sans FB" w:cs="MyriadPro-Regular"/>
          <w:color w:val="808080"/>
          <w:sz w:val="20"/>
          <w:szCs w:val="20"/>
        </w:rPr>
        <w:t>5 Rubric</w:t>
      </w:r>
      <w:r w:rsidRPr="00AD2E2F">
        <w:rPr>
          <w:rFonts w:cs="MyriadPro-Regular"/>
          <w:color w:val="000000"/>
          <w:sz w:val="20"/>
          <w:szCs w:val="20"/>
        </w:rPr>
        <w:t xml:space="preserve">     </w:t>
      </w:r>
      <w:r w:rsidRPr="00AD2E2F">
        <w:rPr>
          <w:rFonts w:cs="MyriadPro-Bold"/>
          <w:b/>
          <w:bCs/>
          <w:color w:val="808080"/>
          <w:sz w:val="20"/>
          <w:szCs w:val="20"/>
        </w:rPr>
        <w:t>Maximum: 8</w:t>
      </w:r>
      <w:r w:rsidRPr="00AD2E2F">
        <w:rPr>
          <w:rFonts w:cs="MyriadPro-Bold"/>
          <w:b/>
          <w:bCs/>
          <w:color w:val="808080"/>
          <w:sz w:val="20"/>
          <w:szCs w:val="20"/>
        </w:rPr>
        <w:tab/>
      </w:r>
    </w:p>
    <w:p w:rsidR="00165405" w:rsidRPr="00AD2E2F" w:rsidRDefault="00165405" w:rsidP="00165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select </w:t>
      </w:r>
      <w:r w:rsidRPr="00AD2E2F">
        <w:rPr>
          <w:rFonts w:cs="MyriadPro-Regular"/>
          <w:color w:val="000000"/>
          <w:sz w:val="20"/>
          <w:szCs w:val="20"/>
        </w:rPr>
        <w:t>appropriate mathematics when solving problems</w:t>
      </w:r>
    </w:p>
    <w:p w:rsidR="00165405" w:rsidRPr="00AD2E2F" w:rsidRDefault="00165405" w:rsidP="00165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apply </w:t>
      </w:r>
      <w:r w:rsidRPr="00AD2E2F">
        <w:rPr>
          <w:rFonts w:cs="MyriadPro-Regular"/>
          <w:color w:val="000000"/>
          <w:sz w:val="20"/>
          <w:szCs w:val="20"/>
        </w:rPr>
        <w:t xml:space="preserve">the selected </w:t>
      </w:r>
      <w:proofErr w:type="spellStart"/>
      <w:r w:rsidRPr="00AD2E2F">
        <w:rPr>
          <w:rFonts w:cs="MyriadPro-Regular"/>
          <w:color w:val="000000"/>
          <w:sz w:val="20"/>
          <w:szCs w:val="20"/>
        </w:rPr>
        <w:t>mathematicals</w:t>
      </w:r>
      <w:proofErr w:type="spellEnd"/>
      <w:r w:rsidRPr="00AD2E2F">
        <w:rPr>
          <w:rFonts w:cs="MyriadPro-Regular"/>
          <w:color w:val="000000"/>
          <w:sz w:val="20"/>
          <w:szCs w:val="20"/>
        </w:rPr>
        <w:t xml:space="preserve"> successfully when solving problems</w:t>
      </w:r>
    </w:p>
    <w:p w:rsidR="00165405" w:rsidRPr="00AD2E2F" w:rsidRDefault="00165405" w:rsidP="00165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proofErr w:type="gramStart"/>
      <w:r w:rsidRPr="00AD2E2F">
        <w:rPr>
          <w:rFonts w:cs="MyriadPro-Regular"/>
          <w:b/>
          <w:bCs/>
          <w:color w:val="000000"/>
          <w:sz w:val="20"/>
          <w:szCs w:val="20"/>
        </w:rPr>
        <w:t>solve</w:t>
      </w:r>
      <w:proofErr w:type="gramEnd"/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 </w:t>
      </w:r>
      <w:r w:rsidRPr="00AD2E2F">
        <w:rPr>
          <w:rFonts w:cs="MyriadPro-Regular"/>
          <w:color w:val="000000"/>
          <w:sz w:val="20"/>
          <w:szCs w:val="20"/>
        </w:rPr>
        <w:t>problems correctly in both familiar and unfamiliar situations in a variety of contexts.</w:t>
      </w:r>
    </w:p>
    <w:p w:rsidR="00B35E9C" w:rsidRDefault="00B35E9C" w:rsidP="009B3839">
      <w:pPr>
        <w:spacing w:after="0"/>
        <w:rPr>
          <w:b/>
        </w:rPr>
      </w:pPr>
    </w:p>
    <w:p w:rsidR="009B3839" w:rsidRPr="0007511D" w:rsidRDefault="009B3839" w:rsidP="009B3839">
      <w:pPr>
        <w:spacing w:after="0"/>
        <w:rPr>
          <w:b/>
        </w:rPr>
      </w:pPr>
      <w:r w:rsidRPr="0007511D">
        <w:rPr>
          <w:b/>
        </w:rPr>
        <w:t>Scale for</w:t>
      </w:r>
      <w:r w:rsidR="0007511D" w:rsidRPr="0007511D">
        <w:rPr>
          <w:b/>
        </w:rPr>
        <w:t xml:space="preserve"> Big Idea</w:t>
      </w:r>
      <w:r w:rsidRPr="0007511D">
        <w:rPr>
          <w:b/>
        </w:rPr>
        <w:t>:</w:t>
      </w:r>
      <w:r w:rsidR="008A7F40" w:rsidRPr="0007511D">
        <w:rPr>
          <w:b/>
        </w:rPr>
        <w:t xml:space="preserve">  Multiple Representations of Functions</w:t>
      </w:r>
      <w:r w:rsidR="0007511D" w:rsidRPr="0007511D">
        <w:rPr>
          <w:b/>
        </w:rPr>
        <w:t>—Exponential</w:t>
      </w:r>
      <w:r w:rsidR="000F5CC3" w:rsidRPr="0007511D">
        <w:rPr>
          <w:b/>
        </w:rPr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88"/>
        <w:gridCol w:w="1112"/>
        <w:gridCol w:w="4282"/>
        <w:gridCol w:w="4334"/>
      </w:tblGrid>
      <w:tr w:rsidR="00B35E9C" w:rsidTr="00B35E9C">
        <w:trPr>
          <w:trHeight w:val="647"/>
        </w:trPr>
        <w:tc>
          <w:tcPr>
            <w:tcW w:w="1288" w:type="dxa"/>
            <w:shd w:val="clear" w:color="auto" w:fill="EEECE1"/>
          </w:tcPr>
          <w:p w:rsidR="00B35E9C" w:rsidRPr="00C74CDE" w:rsidRDefault="00B35E9C" w:rsidP="00B35E9C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Achievement Level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5213B7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>Proficiency</w:t>
            </w:r>
          </w:p>
          <w:p w:rsidR="00B35E9C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288" w:type="dxa"/>
            <w:shd w:val="clear" w:color="auto" w:fill="EEECE1"/>
            <w:vAlign w:val="center"/>
          </w:tcPr>
          <w:p w:rsidR="00B35E9C" w:rsidRPr="00C74CDE" w:rsidRDefault="00B35E9C" w:rsidP="00B35E9C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Level Descriptor</w:t>
            </w:r>
          </w:p>
        </w:tc>
        <w:tc>
          <w:tcPr>
            <w:tcW w:w="4342" w:type="dxa"/>
            <w:shd w:val="clear" w:color="auto" w:fill="EEECE1"/>
          </w:tcPr>
          <w:p w:rsidR="00B35E9C" w:rsidRDefault="00B35E9C" w:rsidP="00B35E9C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</w:p>
          <w:p w:rsidR="00B35E9C" w:rsidRPr="00C74CDE" w:rsidRDefault="00B35E9C" w:rsidP="00B35E9C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Task Specific Description</w:t>
            </w:r>
          </w:p>
        </w:tc>
      </w:tr>
      <w:tr w:rsidR="00B35E9C" w:rsidTr="00B35E9C">
        <w:trPr>
          <w:trHeight w:val="2267"/>
        </w:trPr>
        <w:tc>
          <w:tcPr>
            <w:tcW w:w="1288" w:type="dxa"/>
          </w:tcPr>
          <w:p w:rsidR="00B35E9C" w:rsidRDefault="00B35E9C" w:rsidP="00B35E9C">
            <w:r>
              <w:t>7-8</w:t>
            </w:r>
          </w:p>
        </w:tc>
        <w:tc>
          <w:tcPr>
            <w:tcW w:w="1098" w:type="dxa"/>
          </w:tcPr>
          <w:p w:rsidR="00B35E9C" w:rsidRPr="001B7D16" w:rsidRDefault="00B35E9C" w:rsidP="00B35E9C">
            <w:r w:rsidRPr="001B7D16">
              <w:t>Score Advanced</w:t>
            </w:r>
          </w:p>
        </w:tc>
        <w:tc>
          <w:tcPr>
            <w:tcW w:w="4288" w:type="dxa"/>
          </w:tcPr>
          <w:p w:rsidR="00B35E9C" w:rsidRPr="00165405" w:rsidRDefault="00B35E9C" w:rsidP="00B35E9C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</w:rPr>
            </w:pPr>
            <w:r w:rsidRPr="00165405">
              <w:rPr>
                <w:rFonts w:ascii="Calibri" w:eastAsia="Calibri" w:hAnsi="Calibri" w:cs="MyriadPro-Regular"/>
                <w:color w:val="000000"/>
              </w:rPr>
              <w:t>The student is able to:</w:t>
            </w:r>
          </w:p>
          <w:p w:rsidR="00B35E9C" w:rsidRPr="00165405" w:rsidRDefault="00B35E9C" w:rsidP="00B35E9C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</w:rPr>
            </w:pPr>
            <w:proofErr w:type="spellStart"/>
            <w:r w:rsidRPr="00165405">
              <w:rPr>
                <w:rFonts w:ascii="Calibri" w:eastAsia="Calibri" w:hAnsi="Calibri" w:cs="MyriadPro-Regular"/>
                <w:color w:val="000000"/>
              </w:rPr>
              <w:t>i</w:t>
            </w:r>
            <w:proofErr w:type="spellEnd"/>
            <w:r w:rsidRPr="00165405">
              <w:rPr>
                <w:rFonts w:ascii="Calibri" w:eastAsia="Calibri" w:hAnsi="Calibri" w:cs="MyriadPro-Regular"/>
                <w:color w:val="000000"/>
              </w:rPr>
              <w:t xml:space="preserve">.   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 xml:space="preserve">select 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>appropriate mathematics when solving challenging problems in both familiar and unfamiliar situations</w:t>
            </w:r>
          </w:p>
          <w:p w:rsidR="00B35E9C" w:rsidRPr="00165405" w:rsidRDefault="00B35E9C" w:rsidP="00B35E9C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</w:rPr>
            </w:pPr>
            <w:r w:rsidRPr="00165405">
              <w:rPr>
                <w:rFonts w:ascii="Calibri" w:eastAsia="Calibri" w:hAnsi="Calibri" w:cs="MyriadPro-Regular"/>
                <w:color w:val="000000"/>
              </w:rPr>
              <w:t xml:space="preserve">ii.  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>apply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 xml:space="preserve"> the selected mathematics successfully when solving these problems</w:t>
            </w:r>
          </w:p>
          <w:p w:rsidR="00B35E9C" w:rsidRDefault="00B35E9C" w:rsidP="00B35E9C">
            <w:r w:rsidRPr="00165405">
              <w:rPr>
                <w:rFonts w:ascii="Calibri" w:eastAsia="Calibri" w:hAnsi="Calibri" w:cs="MyriadPro-Regular"/>
                <w:color w:val="000000"/>
              </w:rPr>
              <w:t xml:space="preserve">iii. </w:t>
            </w:r>
            <w:proofErr w:type="gramStart"/>
            <w:r w:rsidRPr="00165405">
              <w:rPr>
                <w:rFonts w:ascii="Calibri" w:eastAsia="Calibri" w:hAnsi="Calibri" w:cs="MyriadPro-Regular"/>
                <w:color w:val="000000"/>
              </w:rPr>
              <w:t>generally</w:t>
            </w:r>
            <w:proofErr w:type="gramEnd"/>
            <w:r w:rsidRPr="00165405">
              <w:rPr>
                <w:rFonts w:ascii="Calibri" w:eastAsia="Calibri" w:hAnsi="Calibri" w:cs="MyriadPro-Regular"/>
                <w:color w:val="000000"/>
              </w:rPr>
              <w:t xml:space="preserve">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>solve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 xml:space="preserve"> these problems correctly.</w:t>
            </w:r>
          </w:p>
        </w:tc>
        <w:tc>
          <w:tcPr>
            <w:tcW w:w="4342" w:type="dxa"/>
          </w:tcPr>
          <w:p w:rsidR="00B35E9C" w:rsidRDefault="00B35E9C" w:rsidP="00B35E9C">
            <w:r>
              <w:t>Can create appropriate situation to match given exponential model.</w:t>
            </w:r>
          </w:p>
          <w:p w:rsidR="00B35E9C" w:rsidRDefault="00B35E9C" w:rsidP="00B35E9C">
            <w:r>
              <w:t>Justifies or explains conclusions using multiple representations (Project)</w:t>
            </w:r>
          </w:p>
          <w:p w:rsidR="00DD4D84" w:rsidRDefault="00DD4D84" w:rsidP="00B35E9C">
            <w:r>
              <w:t>Be able to show evidence of proficiency from the other bands in the rubric.</w:t>
            </w:r>
          </w:p>
          <w:p w:rsidR="00B35E9C" w:rsidRDefault="001D14C1" w:rsidP="00B35E9C">
            <w:r>
              <w:t>Can solve a novel problem involving multiple representations of exponential functions</w:t>
            </w:r>
          </w:p>
          <w:p w:rsidR="00B35E9C" w:rsidRDefault="00B35E9C" w:rsidP="00B35E9C"/>
        </w:tc>
      </w:tr>
      <w:tr w:rsidR="00B35E9C" w:rsidTr="00B35E9C">
        <w:trPr>
          <w:trHeight w:val="2393"/>
        </w:trPr>
        <w:tc>
          <w:tcPr>
            <w:tcW w:w="1288" w:type="dxa"/>
          </w:tcPr>
          <w:p w:rsidR="00B35E9C" w:rsidRDefault="00B35E9C" w:rsidP="00B35E9C">
            <w:r>
              <w:t>5-6</w:t>
            </w:r>
          </w:p>
        </w:tc>
        <w:tc>
          <w:tcPr>
            <w:tcW w:w="1098" w:type="dxa"/>
          </w:tcPr>
          <w:p w:rsidR="00B35E9C" w:rsidRPr="001B7D16" w:rsidRDefault="00B35E9C" w:rsidP="00B35E9C">
            <w:r w:rsidRPr="001B7D16">
              <w:t>Proficient</w:t>
            </w:r>
          </w:p>
        </w:tc>
        <w:tc>
          <w:tcPr>
            <w:tcW w:w="4288" w:type="dxa"/>
          </w:tcPr>
          <w:p w:rsidR="00B35E9C" w:rsidRPr="003836E6" w:rsidRDefault="00B35E9C" w:rsidP="00B35E9C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B35E9C" w:rsidRPr="003836E6" w:rsidRDefault="00B35E9C" w:rsidP="00B35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18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color w:val="000000"/>
              </w:rPr>
              <w:t xml:space="preserve">select </w:t>
            </w:r>
            <w:r w:rsidRPr="003836E6">
              <w:rPr>
                <w:rFonts w:cs="MyriadPro-Regular"/>
                <w:color w:val="000000"/>
              </w:rPr>
              <w:t>appropriate mathematics when solving challenging problems in familiar situations</w:t>
            </w:r>
          </w:p>
          <w:p w:rsidR="00B35E9C" w:rsidRPr="003836E6" w:rsidRDefault="00B35E9C" w:rsidP="00B35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18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color w:val="000000"/>
              </w:rPr>
              <w:t xml:space="preserve">apply </w:t>
            </w:r>
            <w:r w:rsidRPr="003836E6">
              <w:rPr>
                <w:rFonts w:cs="MyriadPro-Regular"/>
                <w:color w:val="000000"/>
              </w:rPr>
              <w:t>the selected mathematics successfully when solving these problems</w:t>
            </w:r>
          </w:p>
          <w:p w:rsidR="00B35E9C" w:rsidRDefault="00B35E9C" w:rsidP="00B35E9C">
            <w:proofErr w:type="gramStart"/>
            <w:r w:rsidRPr="003836E6">
              <w:rPr>
                <w:rFonts w:cs="MyriadPro-Regular"/>
                <w:color w:val="000000"/>
              </w:rPr>
              <w:t>generally</w:t>
            </w:r>
            <w:proofErr w:type="gramEnd"/>
            <w:r w:rsidRPr="003836E6">
              <w:rPr>
                <w:rFonts w:cs="MyriadPro-Regular"/>
                <w:b/>
                <w:color w:val="000000"/>
              </w:rPr>
              <w:t xml:space="preserve"> solve </w:t>
            </w:r>
            <w:r w:rsidRPr="003836E6">
              <w:rPr>
                <w:rFonts w:cs="MyriadPro-Regular"/>
                <w:color w:val="000000"/>
              </w:rPr>
              <w:t>these problems correctly.</w:t>
            </w:r>
          </w:p>
        </w:tc>
        <w:tc>
          <w:tcPr>
            <w:tcW w:w="4342" w:type="dxa"/>
          </w:tcPr>
          <w:p w:rsidR="00B35E9C" w:rsidRDefault="00B35E9C" w:rsidP="00B35E9C">
            <w:r>
              <w:t>Can develop table from graph or situation.</w:t>
            </w:r>
          </w:p>
          <w:p w:rsidR="00B35E9C" w:rsidRDefault="00B35E9C" w:rsidP="00B35E9C">
            <w:r>
              <w:t>Can develop table from equation.</w:t>
            </w:r>
          </w:p>
          <w:p w:rsidR="00B35E9C" w:rsidRDefault="00B35E9C" w:rsidP="00B35E9C">
            <w:r>
              <w:t>Can use table and graph to calculate solution.</w:t>
            </w:r>
          </w:p>
          <w:p w:rsidR="00B35E9C" w:rsidRDefault="00B35E9C" w:rsidP="00B35E9C">
            <w:r>
              <w:t>Can identify growth or decay from graph, table, or situation and use knowledge to write equation.</w:t>
            </w:r>
          </w:p>
          <w:p w:rsidR="00B35E9C" w:rsidRDefault="00B35E9C" w:rsidP="00B35E9C">
            <w:r>
              <w:t>Can justify whether or not a given data set displays exponential behavior.</w:t>
            </w:r>
          </w:p>
          <w:p w:rsidR="00B35E9C" w:rsidRDefault="00B35E9C" w:rsidP="00B35E9C"/>
          <w:p w:rsidR="00B35E9C" w:rsidRDefault="00B35E9C" w:rsidP="00B35E9C"/>
        </w:tc>
      </w:tr>
      <w:tr w:rsidR="00B35E9C" w:rsidTr="00B35E9C">
        <w:trPr>
          <w:trHeight w:val="2213"/>
        </w:trPr>
        <w:tc>
          <w:tcPr>
            <w:tcW w:w="1288" w:type="dxa"/>
          </w:tcPr>
          <w:p w:rsidR="00B35E9C" w:rsidRDefault="00B35E9C" w:rsidP="00B35E9C">
            <w:r>
              <w:t>3-4</w:t>
            </w:r>
          </w:p>
        </w:tc>
        <w:tc>
          <w:tcPr>
            <w:tcW w:w="1098" w:type="dxa"/>
          </w:tcPr>
          <w:p w:rsidR="00B35E9C" w:rsidRPr="001B7D16" w:rsidRDefault="00B35E9C" w:rsidP="00B35E9C">
            <w:r w:rsidRPr="001B7D16">
              <w:t>Partially Proficient</w:t>
            </w:r>
          </w:p>
        </w:tc>
        <w:tc>
          <w:tcPr>
            <w:tcW w:w="4288" w:type="dxa"/>
          </w:tcPr>
          <w:p w:rsidR="00B35E9C" w:rsidRPr="003836E6" w:rsidRDefault="00B35E9C" w:rsidP="00B35E9C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B35E9C" w:rsidRPr="003836E6" w:rsidRDefault="00B35E9C" w:rsidP="00B35E9C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proofErr w:type="spellStart"/>
            <w:r w:rsidRPr="003836E6">
              <w:rPr>
                <w:rFonts w:cs="MyriadPro-Regular"/>
                <w:color w:val="000000"/>
              </w:rPr>
              <w:t>i</w:t>
            </w:r>
            <w:proofErr w:type="spellEnd"/>
            <w:r w:rsidRPr="003836E6">
              <w:rPr>
                <w:rFonts w:cs="MyriadPro-Regular"/>
                <w:color w:val="000000"/>
              </w:rPr>
              <w:t xml:space="preserve">.      </w:t>
            </w:r>
            <w:r w:rsidRPr="003836E6">
              <w:rPr>
                <w:rFonts w:cs="MyriadPro-Regular"/>
                <w:b/>
                <w:color w:val="000000"/>
              </w:rPr>
              <w:t>select</w:t>
            </w:r>
            <w:r w:rsidRPr="003836E6">
              <w:rPr>
                <w:rFonts w:cs="MyriadPro-Regular"/>
                <w:color w:val="000000"/>
              </w:rPr>
              <w:t xml:space="preserve"> appropriate mathematics when solving more complex problems in familiar situations</w:t>
            </w:r>
          </w:p>
          <w:p w:rsidR="00B35E9C" w:rsidRPr="003836E6" w:rsidRDefault="00B35E9C" w:rsidP="00B35E9C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ii.     apply the selected mathematics successfully when solving these problems</w:t>
            </w:r>
          </w:p>
          <w:p w:rsidR="00B35E9C" w:rsidRDefault="00B35E9C" w:rsidP="00B35E9C">
            <w:r w:rsidRPr="003836E6">
              <w:rPr>
                <w:rFonts w:cs="MyriadPro-Regular"/>
                <w:color w:val="000000"/>
              </w:rPr>
              <w:t xml:space="preserve">iii.   </w:t>
            </w:r>
            <w:proofErr w:type="gramStart"/>
            <w:r w:rsidRPr="003836E6">
              <w:rPr>
                <w:rFonts w:cs="MyriadPro-Regular"/>
                <w:color w:val="000000"/>
              </w:rPr>
              <w:t>generally</w:t>
            </w:r>
            <w:proofErr w:type="gramEnd"/>
            <w:r w:rsidRPr="003836E6">
              <w:rPr>
                <w:rFonts w:cs="MyriadPro-Regular"/>
                <w:color w:val="000000"/>
              </w:rPr>
              <w:t xml:space="preserve"> solve these problems correctly.</w:t>
            </w:r>
          </w:p>
        </w:tc>
        <w:tc>
          <w:tcPr>
            <w:tcW w:w="4342" w:type="dxa"/>
          </w:tcPr>
          <w:p w:rsidR="00B35E9C" w:rsidRDefault="00B35E9C" w:rsidP="00B35E9C">
            <w:r>
              <w:t xml:space="preserve">Can identify growth or decay from graph, table, equation or situation. </w:t>
            </w:r>
          </w:p>
          <w:p w:rsidR="00B35E9C" w:rsidRDefault="00B35E9C" w:rsidP="00B35E9C">
            <w:r>
              <w:t>Able to identify rule but not yet able to develop accurate table.</w:t>
            </w:r>
          </w:p>
          <w:p w:rsidR="00B35E9C" w:rsidRDefault="00B35E9C" w:rsidP="00B35E9C"/>
          <w:p w:rsidR="00B35E9C" w:rsidRDefault="00B35E9C" w:rsidP="00B35E9C"/>
        </w:tc>
      </w:tr>
      <w:tr w:rsidR="00B35E9C" w:rsidTr="00B35E9C">
        <w:trPr>
          <w:trHeight w:val="1325"/>
        </w:trPr>
        <w:tc>
          <w:tcPr>
            <w:tcW w:w="1288" w:type="dxa"/>
          </w:tcPr>
          <w:p w:rsidR="00B35E9C" w:rsidRDefault="00B35E9C" w:rsidP="00B35E9C">
            <w:r>
              <w:t>1-2</w:t>
            </w:r>
          </w:p>
        </w:tc>
        <w:tc>
          <w:tcPr>
            <w:tcW w:w="1098" w:type="dxa"/>
          </w:tcPr>
          <w:p w:rsidR="00B35E9C" w:rsidRPr="001B7D16" w:rsidRDefault="00B35E9C" w:rsidP="00B35E9C">
            <w:r w:rsidRPr="001B7D16">
              <w:t>Not Proficient</w:t>
            </w:r>
          </w:p>
        </w:tc>
        <w:tc>
          <w:tcPr>
            <w:tcW w:w="4288" w:type="dxa"/>
          </w:tcPr>
          <w:p w:rsidR="00B35E9C" w:rsidRPr="003836E6" w:rsidRDefault="00B35E9C" w:rsidP="00B35E9C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B35E9C" w:rsidRPr="003836E6" w:rsidRDefault="00B35E9C" w:rsidP="00B35E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bCs/>
                <w:color w:val="000000"/>
              </w:rPr>
              <w:t xml:space="preserve">select </w:t>
            </w:r>
            <w:r w:rsidRPr="003836E6">
              <w:rPr>
                <w:rFonts w:cs="MyriadPro-Regular"/>
                <w:color w:val="000000"/>
              </w:rPr>
              <w:t>appropriate mathematics when solving simple problems in familiar situations</w:t>
            </w:r>
          </w:p>
          <w:p w:rsidR="00B35E9C" w:rsidRPr="001A0080" w:rsidRDefault="00B35E9C" w:rsidP="00B35E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1A0080">
              <w:rPr>
                <w:rFonts w:cs="MyriadPro-Regular"/>
                <w:b/>
                <w:bCs/>
                <w:color w:val="000000"/>
              </w:rPr>
              <w:t xml:space="preserve">apply </w:t>
            </w:r>
            <w:r w:rsidRPr="001A0080">
              <w:rPr>
                <w:rFonts w:cs="MyriadPro-Regular"/>
                <w:color w:val="000000"/>
              </w:rPr>
              <w:t xml:space="preserve">the selected mathematics sometimes when solving </w:t>
            </w:r>
          </w:p>
          <w:p w:rsidR="00B35E9C" w:rsidRDefault="00B35E9C" w:rsidP="00B35E9C">
            <w:r w:rsidRPr="001A0080">
              <w:rPr>
                <w:rFonts w:cs="MyriadPro-Regular"/>
                <w:color w:val="000000"/>
              </w:rPr>
              <w:t xml:space="preserve">iii.    </w:t>
            </w:r>
            <w:proofErr w:type="gramStart"/>
            <w:r w:rsidRPr="001A0080">
              <w:rPr>
                <w:rFonts w:cs="MyriadPro-Regular"/>
                <w:color w:val="000000"/>
              </w:rPr>
              <w:t>generally</w:t>
            </w:r>
            <w:proofErr w:type="gramEnd"/>
            <w:r w:rsidRPr="001A0080">
              <w:rPr>
                <w:rFonts w:cs="MyriadPro-Regular"/>
                <w:color w:val="000000"/>
              </w:rPr>
              <w:t xml:space="preserve"> </w:t>
            </w:r>
            <w:r w:rsidRPr="001A0080">
              <w:rPr>
                <w:rFonts w:cs="MyriadPro-Regular"/>
                <w:b/>
                <w:bCs/>
                <w:color w:val="000000"/>
              </w:rPr>
              <w:t xml:space="preserve">solve </w:t>
            </w:r>
            <w:r w:rsidRPr="001A0080">
              <w:rPr>
                <w:rFonts w:cs="MyriadPro-Regular"/>
                <w:color w:val="000000"/>
              </w:rPr>
              <w:t>these problems correctly.</w:t>
            </w:r>
          </w:p>
        </w:tc>
        <w:tc>
          <w:tcPr>
            <w:tcW w:w="4342" w:type="dxa"/>
          </w:tcPr>
          <w:p w:rsidR="00B35E9C" w:rsidRDefault="00B35E9C" w:rsidP="00B35E9C">
            <w:r>
              <w:t>With help, partial success at score 3-4 and score 5-6 content</w:t>
            </w:r>
          </w:p>
          <w:p w:rsidR="00B35E9C" w:rsidRDefault="00B35E9C" w:rsidP="00B35E9C"/>
        </w:tc>
      </w:tr>
      <w:tr w:rsidR="00B35E9C" w:rsidTr="00B35E9C">
        <w:trPr>
          <w:trHeight w:val="1363"/>
        </w:trPr>
        <w:tc>
          <w:tcPr>
            <w:tcW w:w="1288" w:type="dxa"/>
          </w:tcPr>
          <w:p w:rsidR="00B35E9C" w:rsidRDefault="00B35E9C" w:rsidP="00B35E9C">
            <w:r>
              <w:t>Score 0.0</w:t>
            </w:r>
          </w:p>
        </w:tc>
        <w:tc>
          <w:tcPr>
            <w:tcW w:w="1098" w:type="dxa"/>
          </w:tcPr>
          <w:p w:rsidR="00B35E9C" w:rsidRDefault="00B35E9C" w:rsidP="00B35E9C">
            <w:r w:rsidRPr="001B7D16">
              <w:t>Score 0.0</w:t>
            </w:r>
          </w:p>
        </w:tc>
        <w:tc>
          <w:tcPr>
            <w:tcW w:w="4288" w:type="dxa"/>
          </w:tcPr>
          <w:p w:rsidR="00B35E9C" w:rsidRDefault="00B35E9C" w:rsidP="00B35E9C">
            <w:r w:rsidRPr="00C74CDE">
              <w:rPr>
                <w:rFonts w:cs="MyriadPro-Regular"/>
                <w:color w:val="000000"/>
                <w:sz w:val="20"/>
                <w:szCs w:val="20"/>
              </w:rPr>
              <w:t>The student does not reach a standard indicated by any of the standards below.</w:t>
            </w:r>
          </w:p>
        </w:tc>
        <w:tc>
          <w:tcPr>
            <w:tcW w:w="4342" w:type="dxa"/>
          </w:tcPr>
          <w:p w:rsidR="00B35E9C" w:rsidRDefault="00B35E9C" w:rsidP="00B35E9C">
            <w:r>
              <w:t>Even with help, no success</w:t>
            </w:r>
          </w:p>
          <w:p w:rsidR="00B35E9C" w:rsidRDefault="00B35E9C" w:rsidP="00B35E9C"/>
        </w:tc>
      </w:tr>
    </w:tbl>
    <w:p w:rsidR="009B3839" w:rsidRDefault="009B3839"/>
    <w:p w:rsidR="000F5CC3" w:rsidRDefault="000F5CC3" w:rsidP="009B3839">
      <w:pPr>
        <w:spacing w:after="0"/>
      </w:pPr>
    </w:p>
    <w:p w:rsidR="00117C40" w:rsidRDefault="00117C40" w:rsidP="00117C40">
      <w:pPr>
        <w:autoSpaceDE w:val="0"/>
        <w:autoSpaceDN w:val="0"/>
        <w:adjustRightInd w:val="0"/>
        <w:spacing w:after="0"/>
        <w:rPr>
          <w:rFonts w:ascii="Berlin Sans FB" w:hAnsi="Berlin Sans FB" w:cs="MyriadPro-Regular"/>
          <w:b/>
          <w:color w:val="808080"/>
          <w:sz w:val="20"/>
          <w:szCs w:val="20"/>
        </w:rPr>
      </w:pPr>
      <w:r w:rsidRPr="0007511D">
        <w:rPr>
          <w:b/>
        </w:rPr>
        <w:lastRenderedPageBreak/>
        <w:t xml:space="preserve">Scale for Big Idea </w:t>
      </w:r>
      <w:r w:rsidR="00462DD5">
        <w:rPr>
          <w:b/>
        </w:rPr>
        <w:t>C:</w:t>
      </w:r>
      <w:r w:rsidRPr="0007511D">
        <w:rPr>
          <w:b/>
        </w:rPr>
        <w:t xml:space="preserve"> Problem Solving –Exponential Functions</w:t>
      </w:r>
    </w:p>
    <w:p w:rsidR="00117C40" w:rsidRPr="00AD2E2F" w:rsidRDefault="00117C40" w:rsidP="00117C40">
      <w:pPr>
        <w:autoSpaceDE w:val="0"/>
        <w:autoSpaceDN w:val="0"/>
        <w:adjustRightInd w:val="0"/>
        <w:spacing w:after="0"/>
        <w:rPr>
          <w:rFonts w:cs="MyriadPro-Bold"/>
          <w:b/>
          <w:bCs/>
          <w:color w:val="808080"/>
          <w:sz w:val="20"/>
          <w:szCs w:val="20"/>
        </w:rPr>
      </w:pPr>
      <w:r w:rsidRPr="00AD2E2F">
        <w:rPr>
          <w:rFonts w:ascii="Berlin Sans FB" w:hAnsi="Berlin Sans FB" w:cs="MyriadPro-Regular"/>
          <w:b/>
          <w:color w:val="808080"/>
          <w:sz w:val="20"/>
          <w:szCs w:val="20"/>
        </w:rPr>
        <w:t>Criterion A</w:t>
      </w:r>
      <w:r w:rsidRPr="00AD2E2F">
        <w:rPr>
          <w:rFonts w:ascii="Berlin Sans FB" w:hAnsi="Berlin Sans FB" w:cs="MyriadPro-Regular"/>
          <w:color w:val="808080"/>
          <w:sz w:val="20"/>
          <w:szCs w:val="20"/>
        </w:rPr>
        <w:t>: Knowing and Understanding</w:t>
      </w:r>
      <w:r w:rsidRPr="00AD2E2F">
        <w:rPr>
          <w:rFonts w:ascii="Berlin Sans FB" w:hAnsi="Berlin Sans FB" w:cs="MyriadPro-Regular"/>
          <w:color w:val="808080"/>
          <w:sz w:val="20"/>
          <w:szCs w:val="20"/>
        </w:rPr>
        <w:tab/>
        <w:t xml:space="preserve">       Year 5 Rubric</w:t>
      </w:r>
      <w:r w:rsidRPr="00AD2E2F">
        <w:rPr>
          <w:rFonts w:cs="MyriadPro-Regular"/>
          <w:color w:val="000000"/>
          <w:sz w:val="20"/>
          <w:szCs w:val="20"/>
        </w:rPr>
        <w:t xml:space="preserve">     </w:t>
      </w:r>
      <w:r w:rsidRPr="00AD2E2F">
        <w:rPr>
          <w:rFonts w:cs="MyriadPro-Bold"/>
          <w:b/>
          <w:bCs/>
          <w:color w:val="808080"/>
          <w:sz w:val="20"/>
          <w:szCs w:val="20"/>
        </w:rPr>
        <w:t>Maximum: 8</w:t>
      </w:r>
      <w:r w:rsidRPr="00AD2E2F">
        <w:rPr>
          <w:rFonts w:cs="MyriadPro-Bold"/>
          <w:b/>
          <w:bCs/>
          <w:color w:val="808080"/>
          <w:sz w:val="20"/>
          <w:szCs w:val="20"/>
        </w:rPr>
        <w:tab/>
      </w:r>
      <w:r w:rsidRPr="00AD2E2F">
        <w:rPr>
          <w:rFonts w:cs="MyriadPro-Bold"/>
          <w:b/>
          <w:bCs/>
          <w:color w:val="808080"/>
          <w:sz w:val="20"/>
          <w:szCs w:val="20"/>
        </w:rPr>
        <w:tab/>
      </w:r>
    </w:p>
    <w:p w:rsidR="00117C40" w:rsidRPr="00AD2E2F" w:rsidRDefault="00117C40" w:rsidP="00117C40">
      <w:p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color w:val="000000"/>
          <w:sz w:val="20"/>
          <w:szCs w:val="20"/>
        </w:rPr>
        <w:t>At the end of Year 5, students should be able to:</w:t>
      </w:r>
    </w:p>
    <w:p w:rsidR="00117C40" w:rsidRPr="00AD2E2F" w:rsidRDefault="00117C40" w:rsidP="00117C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select </w:t>
      </w:r>
      <w:r w:rsidRPr="00AD2E2F">
        <w:rPr>
          <w:rFonts w:cs="MyriadPro-Regular"/>
          <w:color w:val="000000"/>
          <w:sz w:val="20"/>
          <w:szCs w:val="20"/>
        </w:rPr>
        <w:t>appropriate mathematics when solving problems</w:t>
      </w:r>
    </w:p>
    <w:p w:rsidR="00117C40" w:rsidRPr="00AD2E2F" w:rsidRDefault="00117C40" w:rsidP="00117C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apply </w:t>
      </w:r>
      <w:r w:rsidRPr="00AD2E2F">
        <w:rPr>
          <w:rFonts w:cs="MyriadPro-Regular"/>
          <w:color w:val="000000"/>
          <w:sz w:val="20"/>
          <w:szCs w:val="20"/>
        </w:rPr>
        <w:t xml:space="preserve">the selected </w:t>
      </w:r>
      <w:proofErr w:type="spellStart"/>
      <w:r w:rsidRPr="00AD2E2F">
        <w:rPr>
          <w:rFonts w:cs="MyriadPro-Regular"/>
          <w:color w:val="000000"/>
          <w:sz w:val="20"/>
          <w:szCs w:val="20"/>
        </w:rPr>
        <w:t>mathematicals</w:t>
      </w:r>
      <w:proofErr w:type="spellEnd"/>
      <w:r w:rsidRPr="00AD2E2F">
        <w:rPr>
          <w:rFonts w:cs="MyriadPro-Regular"/>
          <w:color w:val="000000"/>
          <w:sz w:val="20"/>
          <w:szCs w:val="20"/>
        </w:rPr>
        <w:t xml:space="preserve"> successfully when solving problems</w:t>
      </w:r>
    </w:p>
    <w:p w:rsidR="00117C40" w:rsidRPr="00AD2E2F" w:rsidRDefault="00117C40" w:rsidP="00117C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proofErr w:type="gramStart"/>
      <w:r w:rsidRPr="00AD2E2F">
        <w:rPr>
          <w:rFonts w:cs="MyriadPro-Regular"/>
          <w:b/>
          <w:bCs/>
          <w:color w:val="000000"/>
          <w:sz w:val="20"/>
          <w:szCs w:val="20"/>
        </w:rPr>
        <w:t>solve</w:t>
      </w:r>
      <w:proofErr w:type="gramEnd"/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 </w:t>
      </w:r>
      <w:r w:rsidRPr="00AD2E2F">
        <w:rPr>
          <w:rFonts w:cs="MyriadPro-Regular"/>
          <w:color w:val="000000"/>
          <w:sz w:val="20"/>
          <w:szCs w:val="20"/>
        </w:rPr>
        <w:t>problems correctly in both familiar and unfamiliar situations in a variety of contexts.</w:t>
      </w:r>
    </w:p>
    <w:p w:rsidR="009B3839" w:rsidRPr="0007511D" w:rsidRDefault="009B3839" w:rsidP="009B3839">
      <w:pPr>
        <w:spacing w:after="0"/>
        <w:rPr>
          <w:b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88"/>
        <w:gridCol w:w="1112"/>
        <w:gridCol w:w="3859"/>
        <w:gridCol w:w="4757"/>
      </w:tblGrid>
      <w:tr w:rsidR="005213B7" w:rsidTr="005213B7">
        <w:trPr>
          <w:trHeight w:val="773"/>
        </w:trPr>
        <w:tc>
          <w:tcPr>
            <w:tcW w:w="1288" w:type="dxa"/>
            <w:shd w:val="clear" w:color="auto" w:fill="EEECE1"/>
          </w:tcPr>
          <w:p w:rsidR="005213B7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Achievement Level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5213B7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>Proficiency</w:t>
            </w:r>
          </w:p>
          <w:p w:rsidR="005213B7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867" w:type="dxa"/>
            <w:shd w:val="clear" w:color="auto" w:fill="EEECE1"/>
            <w:vAlign w:val="center"/>
          </w:tcPr>
          <w:p w:rsidR="005213B7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Level Descriptor</w:t>
            </w:r>
          </w:p>
        </w:tc>
        <w:tc>
          <w:tcPr>
            <w:tcW w:w="4763" w:type="dxa"/>
            <w:shd w:val="clear" w:color="auto" w:fill="EEECE1"/>
          </w:tcPr>
          <w:p w:rsidR="005213B7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</w:p>
          <w:p w:rsidR="005213B7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Task Specific Description</w:t>
            </w:r>
          </w:p>
        </w:tc>
      </w:tr>
      <w:tr w:rsidR="005213B7" w:rsidTr="005213B7">
        <w:trPr>
          <w:trHeight w:val="2852"/>
        </w:trPr>
        <w:tc>
          <w:tcPr>
            <w:tcW w:w="1288" w:type="dxa"/>
          </w:tcPr>
          <w:p w:rsidR="005213B7" w:rsidRDefault="005213B7" w:rsidP="005213B7">
            <w:r>
              <w:t>7-8</w:t>
            </w:r>
          </w:p>
        </w:tc>
        <w:tc>
          <w:tcPr>
            <w:tcW w:w="1098" w:type="dxa"/>
          </w:tcPr>
          <w:p w:rsidR="005213B7" w:rsidRPr="001B7D16" w:rsidRDefault="005213B7" w:rsidP="005213B7">
            <w:r w:rsidRPr="001B7D16">
              <w:t>Score Advanced</w:t>
            </w:r>
          </w:p>
        </w:tc>
        <w:tc>
          <w:tcPr>
            <w:tcW w:w="3867" w:type="dxa"/>
          </w:tcPr>
          <w:p w:rsidR="005213B7" w:rsidRPr="00165405" w:rsidRDefault="005213B7" w:rsidP="005213B7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</w:rPr>
            </w:pPr>
            <w:r w:rsidRPr="00165405">
              <w:rPr>
                <w:rFonts w:ascii="Calibri" w:eastAsia="Calibri" w:hAnsi="Calibri" w:cs="MyriadPro-Regular"/>
                <w:color w:val="000000"/>
              </w:rPr>
              <w:t>The student is able to:</w:t>
            </w:r>
          </w:p>
          <w:p w:rsidR="005213B7" w:rsidRPr="00165405" w:rsidRDefault="005213B7" w:rsidP="005213B7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</w:rPr>
            </w:pPr>
            <w:proofErr w:type="spellStart"/>
            <w:r w:rsidRPr="00165405">
              <w:rPr>
                <w:rFonts w:ascii="Calibri" w:eastAsia="Calibri" w:hAnsi="Calibri" w:cs="MyriadPro-Regular"/>
                <w:color w:val="000000"/>
              </w:rPr>
              <w:t>i</w:t>
            </w:r>
            <w:proofErr w:type="spellEnd"/>
            <w:r w:rsidRPr="00165405">
              <w:rPr>
                <w:rFonts w:ascii="Calibri" w:eastAsia="Calibri" w:hAnsi="Calibri" w:cs="MyriadPro-Regular"/>
                <w:color w:val="000000"/>
              </w:rPr>
              <w:t xml:space="preserve">.   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 xml:space="preserve">select 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>appropriate mathematics when solving challenging problems in both familiar and unfamiliar situations</w:t>
            </w:r>
          </w:p>
          <w:p w:rsidR="005213B7" w:rsidRPr="00165405" w:rsidRDefault="005213B7" w:rsidP="005213B7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</w:rPr>
            </w:pPr>
            <w:r w:rsidRPr="00165405">
              <w:rPr>
                <w:rFonts w:ascii="Calibri" w:eastAsia="Calibri" w:hAnsi="Calibri" w:cs="MyriadPro-Regular"/>
                <w:color w:val="000000"/>
              </w:rPr>
              <w:t xml:space="preserve">ii.  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>apply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 xml:space="preserve"> the selected mathematics successfully when solving these problems</w:t>
            </w:r>
          </w:p>
          <w:p w:rsidR="005213B7" w:rsidRDefault="005213B7" w:rsidP="005213B7">
            <w:r w:rsidRPr="00165405">
              <w:rPr>
                <w:rFonts w:ascii="Calibri" w:eastAsia="Calibri" w:hAnsi="Calibri" w:cs="MyriadPro-Regular"/>
                <w:color w:val="000000"/>
              </w:rPr>
              <w:t xml:space="preserve">iii. </w:t>
            </w:r>
            <w:proofErr w:type="gramStart"/>
            <w:r w:rsidRPr="00165405">
              <w:rPr>
                <w:rFonts w:ascii="Calibri" w:eastAsia="Calibri" w:hAnsi="Calibri" w:cs="MyriadPro-Regular"/>
                <w:color w:val="000000"/>
              </w:rPr>
              <w:t>generally</w:t>
            </w:r>
            <w:proofErr w:type="gramEnd"/>
            <w:r w:rsidRPr="00165405">
              <w:rPr>
                <w:rFonts w:ascii="Calibri" w:eastAsia="Calibri" w:hAnsi="Calibri" w:cs="MyriadPro-Regular"/>
                <w:color w:val="000000"/>
              </w:rPr>
              <w:t xml:space="preserve">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>solve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 xml:space="preserve"> these problems correctly.</w:t>
            </w:r>
          </w:p>
        </w:tc>
        <w:tc>
          <w:tcPr>
            <w:tcW w:w="4763" w:type="dxa"/>
          </w:tcPr>
          <w:p w:rsidR="005213B7" w:rsidRDefault="005213B7" w:rsidP="005213B7">
            <w:r>
              <w:t>Uses sophisticated math language/equations/tables/graphs to communicate solutions</w:t>
            </w:r>
          </w:p>
          <w:p w:rsidR="005213B7" w:rsidRDefault="005213B7" w:rsidP="005213B7">
            <w:r>
              <w:t>Showing multiple ways to solve the problem</w:t>
            </w:r>
          </w:p>
          <w:p w:rsidR="005213B7" w:rsidRDefault="005213B7" w:rsidP="005213B7">
            <w:r>
              <w:t>Developing a unique method to solve.</w:t>
            </w:r>
          </w:p>
          <w:p w:rsidR="005213B7" w:rsidRDefault="005213B7" w:rsidP="005213B7">
            <w:r>
              <w:t>Relates the mathematical idea to other mathematical concepts</w:t>
            </w:r>
          </w:p>
          <w:p w:rsidR="005213B7" w:rsidRDefault="00DD4D84" w:rsidP="005213B7">
            <w:r>
              <w:t>Be able to show evidence of proficiency from the other bands in the rubric.</w:t>
            </w:r>
          </w:p>
          <w:p w:rsidR="005213B7" w:rsidRDefault="005213B7" w:rsidP="005213B7"/>
        </w:tc>
      </w:tr>
      <w:tr w:rsidR="005213B7" w:rsidTr="005213B7">
        <w:trPr>
          <w:trHeight w:val="2708"/>
        </w:trPr>
        <w:tc>
          <w:tcPr>
            <w:tcW w:w="1288" w:type="dxa"/>
          </w:tcPr>
          <w:p w:rsidR="005213B7" w:rsidRDefault="005213B7" w:rsidP="005213B7">
            <w:r>
              <w:t>5-6</w:t>
            </w:r>
          </w:p>
        </w:tc>
        <w:tc>
          <w:tcPr>
            <w:tcW w:w="1098" w:type="dxa"/>
          </w:tcPr>
          <w:p w:rsidR="005213B7" w:rsidRPr="001B7D16" w:rsidRDefault="005213B7" w:rsidP="005213B7">
            <w:r w:rsidRPr="001B7D16">
              <w:t>Proficient</w:t>
            </w:r>
          </w:p>
        </w:tc>
        <w:tc>
          <w:tcPr>
            <w:tcW w:w="3867" w:type="dxa"/>
          </w:tcPr>
          <w:p w:rsidR="005213B7" w:rsidRPr="003836E6" w:rsidRDefault="005213B7" w:rsidP="005213B7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5213B7" w:rsidRPr="003836E6" w:rsidRDefault="005213B7" w:rsidP="005213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18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color w:val="000000"/>
              </w:rPr>
              <w:t xml:space="preserve">select </w:t>
            </w:r>
            <w:r w:rsidRPr="003836E6">
              <w:rPr>
                <w:rFonts w:cs="MyriadPro-Regular"/>
                <w:color w:val="000000"/>
              </w:rPr>
              <w:t>appropriate mathematics when solving challenging problems in familiar situations</w:t>
            </w:r>
          </w:p>
          <w:p w:rsidR="005213B7" w:rsidRPr="003836E6" w:rsidRDefault="005213B7" w:rsidP="005213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18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color w:val="000000"/>
              </w:rPr>
              <w:t xml:space="preserve">apply </w:t>
            </w:r>
            <w:r w:rsidRPr="003836E6">
              <w:rPr>
                <w:rFonts w:cs="MyriadPro-Regular"/>
                <w:color w:val="000000"/>
              </w:rPr>
              <w:t>the selected mathematics successfully when solving these problems</w:t>
            </w:r>
          </w:p>
          <w:p w:rsidR="005213B7" w:rsidRDefault="005213B7" w:rsidP="005213B7">
            <w:proofErr w:type="gramStart"/>
            <w:r w:rsidRPr="003836E6">
              <w:rPr>
                <w:rFonts w:cs="MyriadPro-Regular"/>
                <w:color w:val="000000"/>
              </w:rPr>
              <w:t>generally</w:t>
            </w:r>
            <w:proofErr w:type="gramEnd"/>
            <w:r w:rsidRPr="003836E6">
              <w:rPr>
                <w:rFonts w:cs="MyriadPro-Regular"/>
                <w:b/>
                <w:color w:val="000000"/>
              </w:rPr>
              <w:t xml:space="preserve"> solve </w:t>
            </w:r>
            <w:r w:rsidRPr="003836E6">
              <w:rPr>
                <w:rFonts w:cs="MyriadPro-Regular"/>
                <w:color w:val="000000"/>
              </w:rPr>
              <w:t>these problems correctly.</w:t>
            </w:r>
          </w:p>
        </w:tc>
        <w:tc>
          <w:tcPr>
            <w:tcW w:w="4763" w:type="dxa"/>
          </w:tcPr>
          <w:p w:rsidR="005213B7" w:rsidRDefault="005213B7" w:rsidP="005213B7">
            <w:r>
              <w:t>Incorporate multiple big ideas to solve a novel problem</w:t>
            </w:r>
          </w:p>
          <w:p w:rsidR="005213B7" w:rsidRDefault="005213B7" w:rsidP="005213B7">
            <w:r>
              <w:t>Uses accurate math language/equations/tables/graphs to communicate solutions(This includes solving graphically i.e. system of equations)</w:t>
            </w:r>
          </w:p>
          <w:p w:rsidR="005213B7" w:rsidRDefault="005213B7" w:rsidP="005213B7"/>
          <w:p w:rsidR="005213B7" w:rsidRDefault="005213B7" w:rsidP="005213B7"/>
        </w:tc>
      </w:tr>
      <w:tr w:rsidR="005213B7" w:rsidTr="005213B7">
        <w:trPr>
          <w:trHeight w:val="1915"/>
        </w:trPr>
        <w:tc>
          <w:tcPr>
            <w:tcW w:w="1288" w:type="dxa"/>
          </w:tcPr>
          <w:p w:rsidR="005213B7" w:rsidRDefault="005213B7" w:rsidP="005213B7">
            <w:r>
              <w:t>3-4</w:t>
            </w:r>
          </w:p>
        </w:tc>
        <w:tc>
          <w:tcPr>
            <w:tcW w:w="1098" w:type="dxa"/>
          </w:tcPr>
          <w:p w:rsidR="005213B7" w:rsidRPr="001B7D16" w:rsidRDefault="005213B7" w:rsidP="005213B7">
            <w:r w:rsidRPr="001B7D16">
              <w:t>Partially Proficient</w:t>
            </w:r>
          </w:p>
        </w:tc>
        <w:tc>
          <w:tcPr>
            <w:tcW w:w="3867" w:type="dxa"/>
          </w:tcPr>
          <w:p w:rsidR="005213B7" w:rsidRPr="003836E6" w:rsidRDefault="005213B7" w:rsidP="005213B7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5213B7" w:rsidRPr="003836E6" w:rsidRDefault="005213B7" w:rsidP="005213B7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proofErr w:type="spellStart"/>
            <w:r w:rsidRPr="003836E6">
              <w:rPr>
                <w:rFonts w:cs="MyriadPro-Regular"/>
                <w:color w:val="000000"/>
              </w:rPr>
              <w:t>i</w:t>
            </w:r>
            <w:proofErr w:type="spellEnd"/>
            <w:r w:rsidRPr="003836E6">
              <w:rPr>
                <w:rFonts w:cs="MyriadPro-Regular"/>
                <w:color w:val="000000"/>
              </w:rPr>
              <w:t xml:space="preserve">.      </w:t>
            </w:r>
            <w:r w:rsidRPr="003836E6">
              <w:rPr>
                <w:rFonts w:cs="MyriadPro-Regular"/>
                <w:b/>
                <w:color w:val="000000"/>
              </w:rPr>
              <w:t>select</w:t>
            </w:r>
            <w:r w:rsidRPr="003836E6">
              <w:rPr>
                <w:rFonts w:cs="MyriadPro-Regular"/>
                <w:color w:val="000000"/>
              </w:rPr>
              <w:t xml:space="preserve"> appropriate mathematics when solving more complex problems in familiar situations</w:t>
            </w:r>
          </w:p>
          <w:p w:rsidR="005213B7" w:rsidRPr="003836E6" w:rsidRDefault="005213B7" w:rsidP="005213B7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ii.     apply the selected mathematics successfully when solving these problems</w:t>
            </w:r>
          </w:p>
          <w:p w:rsidR="005213B7" w:rsidRDefault="005213B7" w:rsidP="005213B7">
            <w:r w:rsidRPr="003836E6">
              <w:rPr>
                <w:rFonts w:cs="MyriadPro-Regular"/>
                <w:color w:val="000000"/>
              </w:rPr>
              <w:t xml:space="preserve">iii.   </w:t>
            </w:r>
            <w:proofErr w:type="gramStart"/>
            <w:r w:rsidRPr="003836E6">
              <w:rPr>
                <w:rFonts w:cs="MyriadPro-Regular"/>
                <w:color w:val="000000"/>
              </w:rPr>
              <w:t>generally</w:t>
            </w:r>
            <w:proofErr w:type="gramEnd"/>
            <w:r w:rsidRPr="003836E6">
              <w:rPr>
                <w:rFonts w:cs="MyriadPro-Regular"/>
                <w:color w:val="000000"/>
              </w:rPr>
              <w:t xml:space="preserve"> solve these problems correctly.</w:t>
            </w:r>
          </w:p>
        </w:tc>
        <w:tc>
          <w:tcPr>
            <w:tcW w:w="4763" w:type="dxa"/>
          </w:tcPr>
          <w:p w:rsidR="005213B7" w:rsidRDefault="005213B7" w:rsidP="005213B7">
            <w:r>
              <w:t>Reasoning is only partially correct (or correct in only part of the problem)</w:t>
            </w:r>
          </w:p>
          <w:p w:rsidR="005213B7" w:rsidRDefault="005213B7" w:rsidP="005213B7"/>
          <w:p w:rsidR="005213B7" w:rsidRDefault="005213B7" w:rsidP="005213B7"/>
        </w:tc>
      </w:tr>
      <w:tr w:rsidR="005213B7" w:rsidTr="005213B7">
        <w:trPr>
          <w:trHeight w:val="1241"/>
        </w:trPr>
        <w:tc>
          <w:tcPr>
            <w:tcW w:w="1288" w:type="dxa"/>
          </w:tcPr>
          <w:p w:rsidR="005213B7" w:rsidRDefault="005213B7" w:rsidP="005213B7">
            <w:r>
              <w:t>1-2</w:t>
            </w:r>
          </w:p>
        </w:tc>
        <w:tc>
          <w:tcPr>
            <w:tcW w:w="1098" w:type="dxa"/>
          </w:tcPr>
          <w:p w:rsidR="005213B7" w:rsidRPr="001B7D16" w:rsidRDefault="005213B7" w:rsidP="005213B7">
            <w:r w:rsidRPr="001B7D16">
              <w:t>Not Proficient</w:t>
            </w:r>
          </w:p>
        </w:tc>
        <w:tc>
          <w:tcPr>
            <w:tcW w:w="3867" w:type="dxa"/>
          </w:tcPr>
          <w:p w:rsidR="005213B7" w:rsidRPr="003836E6" w:rsidRDefault="005213B7" w:rsidP="005213B7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5213B7" w:rsidRPr="003836E6" w:rsidRDefault="005213B7" w:rsidP="005213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bCs/>
                <w:color w:val="000000"/>
              </w:rPr>
              <w:t xml:space="preserve">select </w:t>
            </w:r>
            <w:r w:rsidRPr="003836E6">
              <w:rPr>
                <w:rFonts w:cs="MyriadPro-Regular"/>
                <w:color w:val="000000"/>
              </w:rPr>
              <w:t>appropriate mathematics when solving simple problems in familiar situations</w:t>
            </w:r>
          </w:p>
          <w:p w:rsidR="005213B7" w:rsidRPr="001A0080" w:rsidRDefault="005213B7" w:rsidP="005213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1A0080">
              <w:rPr>
                <w:rFonts w:cs="MyriadPro-Regular"/>
                <w:b/>
                <w:bCs/>
                <w:color w:val="000000"/>
              </w:rPr>
              <w:t xml:space="preserve">apply </w:t>
            </w:r>
            <w:r w:rsidRPr="001A0080">
              <w:rPr>
                <w:rFonts w:cs="MyriadPro-Regular"/>
                <w:color w:val="000000"/>
              </w:rPr>
              <w:t xml:space="preserve">the selected mathematics sometimes when solving </w:t>
            </w:r>
          </w:p>
          <w:p w:rsidR="005213B7" w:rsidRDefault="005213B7" w:rsidP="005213B7">
            <w:r w:rsidRPr="001A0080">
              <w:rPr>
                <w:rFonts w:cs="MyriadPro-Regular"/>
                <w:color w:val="000000"/>
              </w:rPr>
              <w:t xml:space="preserve">iii.    </w:t>
            </w:r>
            <w:proofErr w:type="gramStart"/>
            <w:r w:rsidRPr="001A0080">
              <w:rPr>
                <w:rFonts w:cs="MyriadPro-Regular"/>
                <w:color w:val="000000"/>
              </w:rPr>
              <w:t>generally</w:t>
            </w:r>
            <w:proofErr w:type="gramEnd"/>
            <w:r w:rsidRPr="001A0080">
              <w:rPr>
                <w:rFonts w:cs="MyriadPro-Regular"/>
                <w:color w:val="000000"/>
              </w:rPr>
              <w:t xml:space="preserve"> </w:t>
            </w:r>
            <w:r w:rsidRPr="001A0080">
              <w:rPr>
                <w:rFonts w:cs="MyriadPro-Regular"/>
                <w:b/>
                <w:bCs/>
                <w:color w:val="000000"/>
              </w:rPr>
              <w:t xml:space="preserve">solve </w:t>
            </w:r>
            <w:r w:rsidRPr="001A0080">
              <w:rPr>
                <w:rFonts w:cs="MyriadPro-Regular"/>
                <w:color w:val="000000"/>
              </w:rPr>
              <w:t>these problems correctly.</w:t>
            </w:r>
          </w:p>
        </w:tc>
        <w:tc>
          <w:tcPr>
            <w:tcW w:w="4763" w:type="dxa"/>
          </w:tcPr>
          <w:p w:rsidR="005213B7" w:rsidRDefault="005213B7" w:rsidP="005213B7">
            <w:r>
              <w:t>With help, partial success at score 3-4 and score 5-6 content</w:t>
            </w:r>
          </w:p>
          <w:p w:rsidR="005213B7" w:rsidRDefault="005213B7" w:rsidP="005213B7"/>
        </w:tc>
      </w:tr>
      <w:tr w:rsidR="005213B7" w:rsidTr="005213B7">
        <w:trPr>
          <w:trHeight w:val="1276"/>
        </w:trPr>
        <w:tc>
          <w:tcPr>
            <w:tcW w:w="1288" w:type="dxa"/>
          </w:tcPr>
          <w:p w:rsidR="005213B7" w:rsidRDefault="005213B7" w:rsidP="005213B7">
            <w:r>
              <w:t>Score 0.0</w:t>
            </w:r>
          </w:p>
        </w:tc>
        <w:tc>
          <w:tcPr>
            <w:tcW w:w="1098" w:type="dxa"/>
          </w:tcPr>
          <w:p w:rsidR="005213B7" w:rsidRDefault="005213B7" w:rsidP="005213B7">
            <w:r w:rsidRPr="001B7D16">
              <w:t>Score 0.0</w:t>
            </w:r>
          </w:p>
        </w:tc>
        <w:tc>
          <w:tcPr>
            <w:tcW w:w="3867" w:type="dxa"/>
          </w:tcPr>
          <w:p w:rsidR="005213B7" w:rsidRDefault="005213B7" w:rsidP="005213B7">
            <w:r w:rsidRPr="00C74CDE">
              <w:rPr>
                <w:rFonts w:cs="MyriadPro-Regular"/>
                <w:color w:val="000000"/>
                <w:sz w:val="20"/>
                <w:szCs w:val="20"/>
              </w:rPr>
              <w:t>The student does not reach a standard indicated by any of the standards below.</w:t>
            </w:r>
          </w:p>
        </w:tc>
        <w:tc>
          <w:tcPr>
            <w:tcW w:w="4763" w:type="dxa"/>
          </w:tcPr>
          <w:p w:rsidR="005213B7" w:rsidRDefault="005213B7" w:rsidP="005213B7">
            <w:r>
              <w:t>Even with help, no success</w:t>
            </w:r>
          </w:p>
          <w:p w:rsidR="005213B7" w:rsidRDefault="005213B7" w:rsidP="005213B7"/>
        </w:tc>
      </w:tr>
    </w:tbl>
    <w:p w:rsidR="005213B7" w:rsidRDefault="009B3839" w:rsidP="009B3839">
      <w:pPr>
        <w:spacing w:after="0"/>
        <w:rPr>
          <w:b/>
        </w:rPr>
      </w:pPr>
      <w:r w:rsidRPr="0007511D">
        <w:rPr>
          <w:b/>
        </w:rPr>
        <w:lastRenderedPageBreak/>
        <w:t>Scale for</w:t>
      </w:r>
      <w:r w:rsidR="0007511D" w:rsidRPr="0007511D">
        <w:rPr>
          <w:b/>
        </w:rPr>
        <w:t xml:space="preserve"> Big Idea</w:t>
      </w:r>
      <w:r w:rsidR="00462DD5">
        <w:rPr>
          <w:b/>
        </w:rPr>
        <w:t xml:space="preserve"> D</w:t>
      </w:r>
      <w:r w:rsidRPr="0007511D">
        <w:rPr>
          <w:b/>
        </w:rPr>
        <w:t>:</w:t>
      </w:r>
      <w:r w:rsidR="008A7F40" w:rsidRPr="0007511D">
        <w:rPr>
          <w:b/>
        </w:rPr>
        <w:t xml:space="preserve"> Reasonable solutions/predictions</w:t>
      </w:r>
      <w:r w:rsidR="0007511D" w:rsidRPr="0007511D">
        <w:rPr>
          <w:b/>
        </w:rPr>
        <w:t>—Exponential Functions</w:t>
      </w:r>
      <w:r w:rsidR="000F5CC3" w:rsidRPr="0007511D">
        <w:rPr>
          <w:b/>
        </w:rPr>
        <w:t xml:space="preserve"> </w:t>
      </w:r>
    </w:p>
    <w:p w:rsidR="005213B7" w:rsidRPr="00AD2E2F" w:rsidRDefault="005213B7" w:rsidP="005213B7">
      <w:pPr>
        <w:autoSpaceDE w:val="0"/>
        <w:autoSpaceDN w:val="0"/>
        <w:adjustRightInd w:val="0"/>
        <w:spacing w:after="0"/>
        <w:rPr>
          <w:rFonts w:cs="MyriadPro-Bold"/>
          <w:b/>
          <w:bCs/>
          <w:color w:val="808080"/>
          <w:sz w:val="20"/>
          <w:szCs w:val="20"/>
        </w:rPr>
      </w:pPr>
      <w:r w:rsidRPr="00AD2E2F">
        <w:rPr>
          <w:rFonts w:ascii="Berlin Sans FB" w:hAnsi="Berlin Sans FB" w:cs="MyriadPro-Regular"/>
          <w:b/>
          <w:color w:val="808080"/>
          <w:sz w:val="20"/>
          <w:szCs w:val="20"/>
        </w:rPr>
        <w:t>Criterion A</w:t>
      </w:r>
      <w:r w:rsidRPr="00AD2E2F">
        <w:rPr>
          <w:rFonts w:ascii="Berlin Sans FB" w:hAnsi="Berlin Sans FB" w:cs="MyriadPro-Regular"/>
          <w:color w:val="808080"/>
          <w:sz w:val="20"/>
          <w:szCs w:val="20"/>
        </w:rPr>
        <w:t>: Knowing and Understanding</w:t>
      </w:r>
      <w:r w:rsidRPr="00AD2E2F">
        <w:rPr>
          <w:rFonts w:ascii="Berlin Sans FB" w:hAnsi="Berlin Sans FB" w:cs="MyriadPro-Regular"/>
          <w:color w:val="808080"/>
          <w:sz w:val="20"/>
          <w:szCs w:val="20"/>
        </w:rPr>
        <w:tab/>
        <w:t xml:space="preserve">       Year 5 Rubric</w:t>
      </w:r>
      <w:r w:rsidRPr="00AD2E2F">
        <w:rPr>
          <w:rFonts w:cs="MyriadPro-Regular"/>
          <w:color w:val="000000"/>
          <w:sz w:val="20"/>
          <w:szCs w:val="20"/>
        </w:rPr>
        <w:t xml:space="preserve">     </w:t>
      </w:r>
      <w:r w:rsidRPr="00AD2E2F">
        <w:rPr>
          <w:rFonts w:cs="MyriadPro-Bold"/>
          <w:b/>
          <w:bCs/>
          <w:color w:val="808080"/>
          <w:sz w:val="20"/>
          <w:szCs w:val="20"/>
        </w:rPr>
        <w:t>Maximum: 8</w:t>
      </w:r>
      <w:r w:rsidRPr="00AD2E2F">
        <w:rPr>
          <w:rFonts w:cs="MyriadPro-Bold"/>
          <w:b/>
          <w:bCs/>
          <w:color w:val="808080"/>
          <w:sz w:val="20"/>
          <w:szCs w:val="20"/>
        </w:rPr>
        <w:tab/>
      </w:r>
      <w:r w:rsidRPr="00AD2E2F">
        <w:rPr>
          <w:rFonts w:cs="MyriadPro-Bold"/>
          <w:b/>
          <w:bCs/>
          <w:color w:val="808080"/>
          <w:sz w:val="20"/>
          <w:szCs w:val="20"/>
        </w:rPr>
        <w:tab/>
      </w:r>
    </w:p>
    <w:p w:rsidR="005213B7" w:rsidRPr="00AD2E2F" w:rsidRDefault="005213B7" w:rsidP="005213B7">
      <w:p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color w:val="000000"/>
          <w:sz w:val="20"/>
          <w:szCs w:val="20"/>
        </w:rPr>
        <w:t>At the end of Year 5, students should be able to:</w:t>
      </w:r>
    </w:p>
    <w:p w:rsidR="005213B7" w:rsidRPr="00AD2E2F" w:rsidRDefault="005213B7" w:rsidP="00521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select </w:t>
      </w:r>
      <w:r w:rsidRPr="00AD2E2F">
        <w:rPr>
          <w:rFonts w:cs="MyriadPro-Regular"/>
          <w:color w:val="000000"/>
          <w:sz w:val="20"/>
          <w:szCs w:val="20"/>
        </w:rPr>
        <w:t>appropriate mathematics when solving problems</w:t>
      </w:r>
    </w:p>
    <w:p w:rsidR="005213B7" w:rsidRPr="00AD2E2F" w:rsidRDefault="005213B7" w:rsidP="00521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apply </w:t>
      </w:r>
      <w:r w:rsidRPr="00AD2E2F">
        <w:rPr>
          <w:rFonts w:cs="MyriadPro-Regular"/>
          <w:color w:val="000000"/>
          <w:sz w:val="20"/>
          <w:szCs w:val="20"/>
        </w:rPr>
        <w:t xml:space="preserve">the selected </w:t>
      </w:r>
      <w:proofErr w:type="spellStart"/>
      <w:r w:rsidRPr="00AD2E2F">
        <w:rPr>
          <w:rFonts w:cs="MyriadPro-Regular"/>
          <w:color w:val="000000"/>
          <w:sz w:val="20"/>
          <w:szCs w:val="20"/>
        </w:rPr>
        <w:t>mathematicals</w:t>
      </w:r>
      <w:proofErr w:type="spellEnd"/>
      <w:r w:rsidRPr="00AD2E2F">
        <w:rPr>
          <w:rFonts w:cs="MyriadPro-Regular"/>
          <w:color w:val="000000"/>
          <w:sz w:val="20"/>
          <w:szCs w:val="20"/>
        </w:rPr>
        <w:t xml:space="preserve"> successfully when solving problems</w:t>
      </w:r>
    </w:p>
    <w:p w:rsidR="005213B7" w:rsidRPr="00AD2E2F" w:rsidRDefault="005213B7" w:rsidP="00521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proofErr w:type="gramStart"/>
      <w:r w:rsidRPr="00AD2E2F">
        <w:rPr>
          <w:rFonts w:cs="MyriadPro-Regular"/>
          <w:b/>
          <w:bCs/>
          <w:color w:val="000000"/>
          <w:sz w:val="20"/>
          <w:szCs w:val="20"/>
        </w:rPr>
        <w:t>solve</w:t>
      </w:r>
      <w:proofErr w:type="gramEnd"/>
      <w:r w:rsidRPr="00AD2E2F">
        <w:rPr>
          <w:rFonts w:cs="MyriadPro-Regular"/>
          <w:b/>
          <w:bCs/>
          <w:color w:val="000000"/>
          <w:sz w:val="20"/>
          <w:szCs w:val="20"/>
        </w:rPr>
        <w:t xml:space="preserve"> </w:t>
      </w:r>
      <w:r w:rsidRPr="00AD2E2F">
        <w:rPr>
          <w:rFonts w:cs="MyriadPro-Regular"/>
          <w:color w:val="000000"/>
          <w:sz w:val="20"/>
          <w:szCs w:val="20"/>
        </w:rPr>
        <w:t>problems correctly in both familiar and unfamiliar situations in a variety of contexts.</w:t>
      </w:r>
    </w:p>
    <w:p w:rsidR="009B3839" w:rsidRPr="0007511D" w:rsidRDefault="000F5CC3" w:rsidP="009B3839">
      <w:pPr>
        <w:spacing w:after="0"/>
        <w:rPr>
          <w:b/>
        </w:rPr>
      </w:pPr>
      <w:r w:rsidRPr="0007511D">
        <w:rPr>
          <w:b/>
        </w:rPr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88"/>
        <w:gridCol w:w="1112"/>
        <w:gridCol w:w="4201"/>
        <w:gridCol w:w="4415"/>
      </w:tblGrid>
      <w:tr w:rsidR="005213B7" w:rsidTr="004E28EA">
        <w:trPr>
          <w:trHeight w:val="668"/>
        </w:trPr>
        <w:tc>
          <w:tcPr>
            <w:tcW w:w="713" w:type="dxa"/>
            <w:shd w:val="clear" w:color="auto" w:fill="EEECE1"/>
          </w:tcPr>
          <w:p w:rsidR="005213B7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Achievement Level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5213B7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>Proficiency</w:t>
            </w:r>
          </w:p>
          <w:p w:rsidR="005213B7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448" w:type="dxa"/>
            <w:shd w:val="clear" w:color="auto" w:fill="EEECE1"/>
            <w:vAlign w:val="center"/>
          </w:tcPr>
          <w:p w:rsidR="005213B7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Level Descriptor</w:t>
            </w:r>
          </w:p>
        </w:tc>
        <w:tc>
          <w:tcPr>
            <w:tcW w:w="4757" w:type="dxa"/>
            <w:shd w:val="clear" w:color="auto" w:fill="EEECE1"/>
          </w:tcPr>
          <w:p w:rsidR="005213B7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</w:p>
          <w:p w:rsidR="005213B7" w:rsidRPr="00C74CDE" w:rsidRDefault="005213B7" w:rsidP="005213B7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C74CDE">
              <w:rPr>
                <w:rFonts w:cs="MyriadPro-Regular"/>
                <w:color w:val="000000"/>
                <w:sz w:val="20"/>
                <w:szCs w:val="20"/>
              </w:rPr>
              <w:t>Task Specific Description</w:t>
            </w:r>
          </w:p>
        </w:tc>
      </w:tr>
      <w:tr w:rsidR="005213B7" w:rsidTr="005213B7">
        <w:trPr>
          <w:trHeight w:val="2060"/>
        </w:trPr>
        <w:tc>
          <w:tcPr>
            <w:tcW w:w="713" w:type="dxa"/>
          </w:tcPr>
          <w:p w:rsidR="005213B7" w:rsidRDefault="005213B7" w:rsidP="005213B7">
            <w:r>
              <w:t>7-8</w:t>
            </w:r>
          </w:p>
        </w:tc>
        <w:tc>
          <w:tcPr>
            <w:tcW w:w="1098" w:type="dxa"/>
          </w:tcPr>
          <w:p w:rsidR="005213B7" w:rsidRPr="001B7D16" w:rsidRDefault="005213B7" w:rsidP="005213B7">
            <w:r w:rsidRPr="001B7D16">
              <w:t>Score Advanced</w:t>
            </w:r>
          </w:p>
        </w:tc>
        <w:tc>
          <w:tcPr>
            <w:tcW w:w="4448" w:type="dxa"/>
          </w:tcPr>
          <w:p w:rsidR="005213B7" w:rsidRPr="00165405" w:rsidRDefault="005213B7" w:rsidP="005213B7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</w:rPr>
            </w:pPr>
            <w:r w:rsidRPr="00165405">
              <w:rPr>
                <w:rFonts w:ascii="Calibri" w:eastAsia="Calibri" w:hAnsi="Calibri" w:cs="MyriadPro-Regular"/>
                <w:color w:val="000000"/>
              </w:rPr>
              <w:t>The student is able to:</w:t>
            </w:r>
          </w:p>
          <w:p w:rsidR="005213B7" w:rsidRPr="00165405" w:rsidRDefault="005213B7" w:rsidP="005213B7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</w:rPr>
            </w:pPr>
            <w:proofErr w:type="spellStart"/>
            <w:r w:rsidRPr="00165405">
              <w:rPr>
                <w:rFonts w:ascii="Calibri" w:eastAsia="Calibri" w:hAnsi="Calibri" w:cs="MyriadPro-Regular"/>
                <w:color w:val="000000"/>
              </w:rPr>
              <w:t>i</w:t>
            </w:r>
            <w:proofErr w:type="spellEnd"/>
            <w:r w:rsidRPr="00165405">
              <w:rPr>
                <w:rFonts w:ascii="Calibri" w:eastAsia="Calibri" w:hAnsi="Calibri" w:cs="MyriadPro-Regular"/>
                <w:color w:val="000000"/>
              </w:rPr>
              <w:t xml:space="preserve">.   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 xml:space="preserve">select 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>appropriate mathematics when solving challenging problems in both familiar and unfamiliar situations</w:t>
            </w:r>
          </w:p>
          <w:p w:rsidR="005213B7" w:rsidRPr="00165405" w:rsidRDefault="005213B7" w:rsidP="005213B7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</w:rPr>
            </w:pPr>
            <w:r w:rsidRPr="00165405">
              <w:rPr>
                <w:rFonts w:ascii="Calibri" w:eastAsia="Calibri" w:hAnsi="Calibri" w:cs="MyriadPro-Regular"/>
                <w:color w:val="000000"/>
              </w:rPr>
              <w:t xml:space="preserve">ii.  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>apply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 xml:space="preserve"> the selected mathematics successfully when solving these problems</w:t>
            </w:r>
          </w:p>
          <w:p w:rsidR="005213B7" w:rsidRDefault="005213B7" w:rsidP="005213B7">
            <w:r w:rsidRPr="00165405">
              <w:rPr>
                <w:rFonts w:ascii="Calibri" w:eastAsia="Calibri" w:hAnsi="Calibri" w:cs="MyriadPro-Regular"/>
                <w:color w:val="000000"/>
              </w:rPr>
              <w:t xml:space="preserve">iii. </w:t>
            </w:r>
            <w:proofErr w:type="gramStart"/>
            <w:r w:rsidRPr="00165405">
              <w:rPr>
                <w:rFonts w:ascii="Calibri" w:eastAsia="Calibri" w:hAnsi="Calibri" w:cs="MyriadPro-Regular"/>
                <w:color w:val="000000"/>
              </w:rPr>
              <w:t>generally</w:t>
            </w:r>
            <w:proofErr w:type="gramEnd"/>
            <w:r w:rsidRPr="00165405">
              <w:rPr>
                <w:rFonts w:ascii="Calibri" w:eastAsia="Calibri" w:hAnsi="Calibri" w:cs="MyriadPro-Regular"/>
                <w:color w:val="000000"/>
              </w:rPr>
              <w:t xml:space="preserve"> </w:t>
            </w:r>
            <w:r w:rsidRPr="00165405">
              <w:rPr>
                <w:rFonts w:ascii="Calibri" w:eastAsia="Calibri" w:hAnsi="Calibri" w:cs="MyriadPro-Regular"/>
                <w:b/>
                <w:color w:val="000000"/>
              </w:rPr>
              <w:t>solve</w:t>
            </w:r>
            <w:r w:rsidRPr="00165405">
              <w:rPr>
                <w:rFonts w:ascii="Calibri" w:eastAsia="Calibri" w:hAnsi="Calibri" w:cs="MyriadPro-Regular"/>
                <w:color w:val="000000"/>
              </w:rPr>
              <w:t xml:space="preserve"> these problems correctly.</w:t>
            </w:r>
          </w:p>
        </w:tc>
        <w:tc>
          <w:tcPr>
            <w:tcW w:w="4757" w:type="dxa"/>
          </w:tcPr>
          <w:p w:rsidR="005213B7" w:rsidRDefault="005213B7" w:rsidP="005213B7">
            <w:r>
              <w:t xml:space="preserve">Given a situation, can make an optimal decision as whether to model it using linear or exponential function. </w:t>
            </w:r>
          </w:p>
          <w:p w:rsidR="005213B7" w:rsidRDefault="005213B7" w:rsidP="005213B7">
            <w:r>
              <w:t>Can solve novel problem using exponential function skills.</w:t>
            </w:r>
          </w:p>
          <w:p w:rsidR="005213B7" w:rsidRDefault="005213B7" w:rsidP="005213B7">
            <w:r>
              <w:t>Explain limitations of a model (i.e. population can’t continue at an exponential rate)</w:t>
            </w:r>
          </w:p>
          <w:p w:rsidR="00DD4D84" w:rsidRDefault="00DD4D84" w:rsidP="005213B7">
            <w:r>
              <w:t>Be able to show evidence of proficiency from the other bands in the rubric.</w:t>
            </w:r>
          </w:p>
          <w:p w:rsidR="005213B7" w:rsidRDefault="005213B7" w:rsidP="005213B7"/>
        </w:tc>
      </w:tr>
      <w:tr w:rsidR="005213B7" w:rsidTr="005213B7">
        <w:trPr>
          <w:trHeight w:val="2330"/>
        </w:trPr>
        <w:tc>
          <w:tcPr>
            <w:tcW w:w="713" w:type="dxa"/>
          </w:tcPr>
          <w:p w:rsidR="005213B7" w:rsidRDefault="005213B7" w:rsidP="005213B7">
            <w:r>
              <w:t>5-6</w:t>
            </w:r>
          </w:p>
        </w:tc>
        <w:tc>
          <w:tcPr>
            <w:tcW w:w="1098" w:type="dxa"/>
          </w:tcPr>
          <w:p w:rsidR="005213B7" w:rsidRPr="001B7D16" w:rsidRDefault="005213B7" w:rsidP="005213B7">
            <w:r w:rsidRPr="001B7D16">
              <w:t>Proficient</w:t>
            </w:r>
          </w:p>
        </w:tc>
        <w:tc>
          <w:tcPr>
            <w:tcW w:w="4448" w:type="dxa"/>
          </w:tcPr>
          <w:p w:rsidR="005213B7" w:rsidRPr="003836E6" w:rsidRDefault="005213B7" w:rsidP="005213B7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5213B7" w:rsidRPr="003836E6" w:rsidRDefault="005213B7" w:rsidP="005213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18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color w:val="000000"/>
              </w:rPr>
              <w:t xml:space="preserve">select </w:t>
            </w:r>
            <w:r w:rsidRPr="003836E6">
              <w:rPr>
                <w:rFonts w:cs="MyriadPro-Regular"/>
                <w:color w:val="000000"/>
              </w:rPr>
              <w:t>appropriate mathematics when solving challenging problems in familiar situations</w:t>
            </w:r>
          </w:p>
          <w:p w:rsidR="005213B7" w:rsidRPr="003836E6" w:rsidRDefault="005213B7" w:rsidP="005213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18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color w:val="000000"/>
              </w:rPr>
              <w:t xml:space="preserve">apply </w:t>
            </w:r>
            <w:r w:rsidRPr="003836E6">
              <w:rPr>
                <w:rFonts w:cs="MyriadPro-Regular"/>
                <w:color w:val="000000"/>
              </w:rPr>
              <w:t>the selected mathematics successfully when solving these problems</w:t>
            </w:r>
          </w:p>
          <w:p w:rsidR="005213B7" w:rsidRDefault="005213B7" w:rsidP="005213B7">
            <w:proofErr w:type="gramStart"/>
            <w:r w:rsidRPr="003836E6">
              <w:rPr>
                <w:rFonts w:cs="MyriadPro-Regular"/>
                <w:color w:val="000000"/>
              </w:rPr>
              <w:t>generally</w:t>
            </w:r>
            <w:proofErr w:type="gramEnd"/>
            <w:r w:rsidRPr="003836E6">
              <w:rPr>
                <w:rFonts w:cs="MyriadPro-Regular"/>
                <w:b/>
                <w:color w:val="000000"/>
              </w:rPr>
              <w:t xml:space="preserve"> solve </w:t>
            </w:r>
            <w:r w:rsidRPr="003836E6">
              <w:rPr>
                <w:rFonts w:cs="MyriadPro-Regular"/>
                <w:color w:val="000000"/>
              </w:rPr>
              <w:t>these problems correctly.</w:t>
            </w:r>
          </w:p>
        </w:tc>
        <w:tc>
          <w:tcPr>
            <w:tcW w:w="4757" w:type="dxa"/>
          </w:tcPr>
          <w:p w:rsidR="005213B7" w:rsidRDefault="005213B7" w:rsidP="005213B7">
            <w:r>
              <w:t>Can use calculator to determine solution given a situation.</w:t>
            </w:r>
          </w:p>
          <w:p w:rsidR="005213B7" w:rsidRDefault="005213B7" w:rsidP="005213B7">
            <w:r>
              <w:t xml:space="preserve">Identify and apply inputs and outputs to solve problems.(this includes the ability to solve graphically and interpret answer as reasonable given the context of the problem) </w:t>
            </w:r>
          </w:p>
          <w:p w:rsidR="005213B7" w:rsidRDefault="005213B7" w:rsidP="005213B7"/>
          <w:p w:rsidR="005213B7" w:rsidRDefault="005213B7" w:rsidP="005213B7"/>
        </w:tc>
      </w:tr>
      <w:tr w:rsidR="005213B7" w:rsidTr="005213B7">
        <w:trPr>
          <w:trHeight w:val="1941"/>
        </w:trPr>
        <w:tc>
          <w:tcPr>
            <w:tcW w:w="713" w:type="dxa"/>
          </w:tcPr>
          <w:p w:rsidR="005213B7" w:rsidRDefault="005213B7" w:rsidP="005213B7">
            <w:r>
              <w:t>3-4</w:t>
            </w:r>
          </w:p>
        </w:tc>
        <w:tc>
          <w:tcPr>
            <w:tcW w:w="1098" w:type="dxa"/>
          </w:tcPr>
          <w:p w:rsidR="005213B7" w:rsidRPr="001B7D16" w:rsidRDefault="005213B7" w:rsidP="005213B7">
            <w:r w:rsidRPr="001B7D16">
              <w:t>Partially Proficient</w:t>
            </w:r>
          </w:p>
        </w:tc>
        <w:tc>
          <w:tcPr>
            <w:tcW w:w="4448" w:type="dxa"/>
          </w:tcPr>
          <w:p w:rsidR="005213B7" w:rsidRPr="003836E6" w:rsidRDefault="005213B7" w:rsidP="005213B7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5213B7" w:rsidRPr="003836E6" w:rsidRDefault="005213B7" w:rsidP="005213B7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proofErr w:type="spellStart"/>
            <w:r w:rsidRPr="003836E6">
              <w:rPr>
                <w:rFonts w:cs="MyriadPro-Regular"/>
                <w:color w:val="000000"/>
              </w:rPr>
              <w:t>i</w:t>
            </w:r>
            <w:proofErr w:type="spellEnd"/>
            <w:r w:rsidRPr="003836E6">
              <w:rPr>
                <w:rFonts w:cs="MyriadPro-Regular"/>
                <w:color w:val="000000"/>
              </w:rPr>
              <w:t xml:space="preserve">.      </w:t>
            </w:r>
            <w:r w:rsidRPr="003836E6">
              <w:rPr>
                <w:rFonts w:cs="MyriadPro-Regular"/>
                <w:b/>
                <w:color w:val="000000"/>
              </w:rPr>
              <w:t>select</w:t>
            </w:r>
            <w:r w:rsidRPr="003836E6">
              <w:rPr>
                <w:rFonts w:cs="MyriadPro-Regular"/>
                <w:color w:val="000000"/>
              </w:rPr>
              <w:t xml:space="preserve"> appropriate mathematics when solving more complex problems in familiar situations</w:t>
            </w:r>
          </w:p>
          <w:p w:rsidR="005213B7" w:rsidRPr="003836E6" w:rsidRDefault="005213B7" w:rsidP="005213B7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ii.     apply the selected mathematics successfully when solving these problems</w:t>
            </w:r>
          </w:p>
          <w:p w:rsidR="005213B7" w:rsidRDefault="005213B7" w:rsidP="005213B7">
            <w:r w:rsidRPr="003836E6">
              <w:rPr>
                <w:rFonts w:cs="MyriadPro-Regular"/>
                <w:color w:val="000000"/>
              </w:rPr>
              <w:t xml:space="preserve">iii.   </w:t>
            </w:r>
            <w:proofErr w:type="gramStart"/>
            <w:r w:rsidRPr="003836E6">
              <w:rPr>
                <w:rFonts w:cs="MyriadPro-Regular"/>
                <w:color w:val="000000"/>
              </w:rPr>
              <w:t>generally</w:t>
            </w:r>
            <w:proofErr w:type="gramEnd"/>
            <w:r w:rsidRPr="003836E6">
              <w:rPr>
                <w:rFonts w:cs="MyriadPro-Regular"/>
                <w:color w:val="000000"/>
              </w:rPr>
              <w:t xml:space="preserve"> solve these problems correctly.</w:t>
            </w:r>
          </w:p>
        </w:tc>
        <w:tc>
          <w:tcPr>
            <w:tcW w:w="4757" w:type="dxa"/>
          </w:tcPr>
          <w:p w:rsidR="005213B7" w:rsidRDefault="005213B7" w:rsidP="005213B7">
            <w:r>
              <w:t>Can find output given an input.</w:t>
            </w:r>
          </w:p>
          <w:p w:rsidR="005213B7" w:rsidRDefault="005213B7" w:rsidP="005213B7"/>
          <w:p w:rsidR="005213B7" w:rsidRDefault="005213B7" w:rsidP="005213B7"/>
        </w:tc>
      </w:tr>
      <w:tr w:rsidR="005213B7" w:rsidTr="005213B7">
        <w:trPr>
          <w:trHeight w:val="1258"/>
        </w:trPr>
        <w:tc>
          <w:tcPr>
            <w:tcW w:w="713" w:type="dxa"/>
          </w:tcPr>
          <w:p w:rsidR="005213B7" w:rsidRDefault="005213B7" w:rsidP="005213B7">
            <w:r>
              <w:t>1-2</w:t>
            </w:r>
          </w:p>
        </w:tc>
        <w:tc>
          <w:tcPr>
            <w:tcW w:w="1098" w:type="dxa"/>
          </w:tcPr>
          <w:p w:rsidR="005213B7" w:rsidRPr="001B7D16" w:rsidRDefault="005213B7" w:rsidP="005213B7">
            <w:r w:rsidRPr="001B7D16">
              <w:t>Not Proficient</w:t>
            </w:r>
          </w:p>
        </w:tc>
        <w:tc>
          <w:tcPr>
            <w:tcW w:w="4448" w:type="dxa"/>
          </w:tcPr>
          <w:p w:rsidR="005213B7" w:rsidRPr="003836E6" w:rsidRDefault="005213B7" w:rsidP="005213B7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color w:val="000000"/>
              </w:rPr>
              <w:t>The student is able to:</w:t>
            </w:r>
          </w:p>
          <w:p w:rsidR="005213B7" w:rsidRPr="003836E6" w:rsidRDefault="005213B7" w:rsidP="005213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</w:rPr>
            </w:pPr>
            <w:r w:rsidRPr="003836E6">
              <w:rPr>
                <w:rFonts w:cs="MyriadPro-Regular"/>
                <w:b/>
                <w:bCs/>
                <w:color w:val="000000"/>
              </w:rPr>
              <w:t xml:space="preserve">select </w:t>
            </w:r>
            <w:r w:rsidRPr="003836E6">
              <w:rPr>
                <w:rFonts w:cs="MyriadPro-Regular"/>
                <w:color w:val="000000"/>
              </w:rPr>
              <w:t>appropriate mathematics when solving simple problems in familiar situations</w:t>
            </w:r>
          </w:p>
          <w:p w:rsidR="005213B7" w:rsidRPr="001A0080" w:rsidRDefault="005213B7" w:rsidP="005213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yriadPro-Regular"/>
                <w:color w:val="000000"/>
              </w:rPr>
            </w:pPr>
            <w:r w:rsidRPr="001A0080">
              <w:rPr>
                <w:rFonts w:cs="MyriadPro-Regular"/>
                <w:b/>
                <w:bCs/>
                <w:color w:val="000000"/>
              </w:rPr>
              <w:t xml:space="preserve">apply </w:t>
            </w:r>
            <w:r w:rsidRPr="001A0080">
              <w:rPr>
                <w:rFonts w:cs="MyriadPro-Regular"/>
                <w:color w:val="000000"/>
              </w:rPr>
              <w:t xml:space="preserve">the selected mathematics sometimes when solving </w:t>
            </w:r>
          </w:p>
          <w:p w:rsidR="005213B7" w:rsidRDefault="005213B7" w:rsidP="005213B7">
            <w:r w:rsidRPr="001A0080">
              <w:rPr>
                <w:rFonts w:cs="MyriadPro-Regular"/>
                <w:color w:val="000000"/>
              </w:rPr>
              <w:t xml:space="preserve">iii.    </w:t>
            </w:r>
            <w:proofErr w:type="gramStart"/>
            <w:r w:rsidRPr="001A0080">
              <w:rPr>
                <w:rFonts w:cs="MyriadPro-Regular"/>
                <w:color w:val="000000"/>
              </w:rPr>
              <w:t>generally</w:t>
            </w:r>
            <w:proofErr w:type="gramEnd"/>
            <w:r w:rsidRPr="001A0080">
              <w:rPr>
                <w:rFonts w:cs="MyriadPro-Regular"/>
                <w:color w:val="000000"/>
              </w:rPr>
              <w:t xml:space="preserve"> </w:t>
            </w:r>
            <w:r w:rsidRPr="001A0080">
              <w:rPr>
                <w:rFonts w:cs="MyriadPro-Regular"/>
                <w:b/>
                <w:bCs/>
                <w:color w:val="000000"/>
              </w:rPr>
              <w:t xml:space="preserve">solve </w:t>
            </w:r>
            <w:r w:rsidRPr="001A0080">
              <w:rPr>
                <w:rFonts w:cs="MyriadPro-Regular"/>
                <w:color w:val="000000"/>
              </w:rPr>
              <w:t>these problems correctly.</w:t>
            </w:r>
          </w:p>
        </w:tc>
        <w:tc>
          <w:tcPr>
            <w:tcW w:w="4757" w:type="dxa"/>
          </w:tcPr>
          <w:p w:rsidR="005213B7" w:rsidRDefault="005213B7" w:rsidP="005213B7">
            <w:r>
              <w:t>With help, partial success at score 3-4 and score 5-6 content</w:t>
            </w:r>
          </w:p>
          <w:p w:rsidR="005213B7" w:rsidRDefault="005213B7" w:rsidP="005213B7"/>
        </w:tc>
      </w:tr>
      <w:tr w:rsidR="005213B7" w:rsidTr="005213B7">
        <w:trPr>
          <w:trHeight w:val="1293"/>
        </w:trPr>
        <w:tc>
          <w:tcPr>
            <w:tcW w:w="713" w:type="dxa"/>
          </w:tcPr>
          <w:p w:rsidR="005213B7" w:rsidRDefault="005213B7" w:rsidP="005213B7">
            <w:r>
              <w:t>Score 0.0</w:t>
            </w:r>
          </w:p>
        </w:tc>
        <w:tc>
          <w:tcPr>
            <w:tcW w:w="1098" w:type="dxa"/>
          </w:tcPr>
          <w:p w:rsidR="005213B7" w:rsidRDefault="005213B7" w:rsidP="005213B7">
            <w:r w:rsidRPr="001B7D16">
              <w:t>Score 0.0</w:t>
            </w:r>
          </w:p>
        </w:tc>
        <w:tc>
          <w:tcPr>
            <w:tcW w:w="4448" w:type="dxa"/>
          </w:tcPr>
          <w:p w:rsidR="005213B7" w:rsidRDefault="005213B7" w:rsidP="005213B7">
            <w:r w:rsidRPr="00C74CDE">
              <w:rPr>
                <w:rFonts w:cs="MyriadPro-Regular"/>
                <w:color w:val="000000"/>
                <w:sz w:val="20"/>
                <w:szCs w:val="20"/>
              </w:rPr>
              <w:t>The student does not reach a standard indicated by any of the standards below.</w:t>
            </w:r>
          </w:p>
        </w:tc>
        <w:tc>
          <w:tcPr>
            <w:tcW w:w="4757" w:type="dxa"/>
          </w:tcPr>
          <w:p w:rsidR="005213B7" w:rsidRDefault="005213B7" w:rsidP="005213B7">
            <w:r>
              <w:t>Even with help, no success</w:t>
            </w:r>
          </w:p>
          <w:p w:rsidR="005213B7" w:rsidRDefault="005213B7" w:rsidP="005213B7"/>
        </w:tc>
      </w:tr>
    </w:tbl>
    <w:p w:rsidR="009B3839" w:rsidRDefault="009B3839" w:rsidP="00170D3C"/>
    <w:sectPr w:rsidR="009B3839" w:rsidSect="009B3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25FF"/>
    <w:multiLevelType w:val="hybridMultilevel"/>
    <w:tmpl w:val="C5329A56"/>
    <w:lvl w:ilvl="0" w:tplc="6C78C22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F7E34"/>
    <w:multiLevelType w:val="hybridMultilevel"/>
    <w:tmpl w:val="488811EA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266AC"/>
    <w:multiLevelType w:val="hybridMultilevel"/>
    <w:tmpl w:val="BBAC5E9A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35A8A"/>
    <w:multiLevelType w:val="hybridMultilevel"/>
    <w:tmpl w:val="A454B6A6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61B02"/>
    <w:multiLevelType w:val="hybridMultilevel"/>
    <w:tmpl w:val="488811EA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0D79A2"/>
    <w:multiLevelType w:val="hybridMultilevel"/>
    <w:tmpl w:val="3A28888C"/>
    <w:lvl w:ilvl="0" w:tplc="035C547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39"/>
    <w:rsid w:val="00003052"/>
    <w:rsid w:val="00023996"/>
    <w:rsid w:val="00052DAC"/>
    <w:rsid w:val="00062CA3"/>
    <w:rsid w:val="0007511D"/>
    <w:rsid w:val="00090C69"/>
    <w:rsid w:val="000F5CC3"/>
    <w:rsid w:val="00117C40"/>
    <w:rsid w:val="00152DD2"/>
    <w:rsid w:val="00165405"/>
    <w:rsid w:val="00170D3C"/>
    <w:rsid w:val="001C2158"/>
    <w:rsid w:val="001D14C1"/>
    <w:rsid w:val="0021531F"/>
    <w:rsid w:val="00290FF7"/>
    <w:rsid w:val="00297ECE"/>
    <w:rsid w:val="002C72A4"/>
    <w:rsid w:val="003306BB"/>
    <w:rsid w:val="003B0381"/>
    <w:rsid w:val="003E5613"/>
    <w:rsid w:val="00404DD1"/>
    <w:rsid w:val="00416AD4"/>
    <w:rsid w:val="00420349"/>
    <w:rsid w:val="00462DD5"/>
    <w:rsid w:val="004A3AC9"/>
    <w:rsid w:val="004A7EFE"/>
    <w:rsid w:val="004D21F1"/>
    <w:rsid w:val="005169B4"/>
    <w:rsid w:val="005213B7"/>
    <w:rsid w:val="00526351"/>
    <w:rsid w:val="00541F94"/>
    <w:rsid w:val="00543256"/>
    <w:rsid w:val="00594F7D"/>
    <w:rsid w:val="005B38CD"/>
    <w:rsid w:val="005E28EB"/>
    <w:rsid w:val="00632985"/>
    <w:rsid w:val="00653F6F"/>
    <w:rsid w:val="006D39B2"/>
    <w:rsid w:val="006E362F"/>
    <w:rsid w:val="006E3F13"/>
    <w:rsid w:val="00740023"/>
    <w:rsid w:val="007C71EE"/>
    <w:rsid w:val="007E4563"/>
    <w:rsid w:val="007E59BA"/>
    <w:rsid w:val="0082707E"/>
    <w:rsid w:val="008A7F40"/>
    <w:rsid w:val="008E2D19"/>
    <w:rsid w:val="009465CF"/>
    <w:rsid w:val="00973907"/>
    <w:rsid w:val="009A68B4"/>
    <w:rsid w:val="009B3839"/>
    <w:rsid w:val="009C0010"/>
    <w:rsid w:val="009E05DA"/>
    <w:rsid w:val="009E1967"/>
    <w:rsid w:val="009E33D0"/>
    <w:rsid w:val="00A63745"/>
    <w:rsid w:val="00A87A35"/>
    <w:rsid w:val="00B108DF"/>
    <w:rsid w:val="00B35E9C"/>
    <w:rsid w:val="00B46728"/>
    <w:rsid w:val="00B94B0B"/>
    <w:rsid w:val="00BC65B2"/>
    <w:rsid w:val="00C02D25"/>
    <w:rsid w:val="00C60DC0"/>
    <w:rsid w:val="00CC647E"/>
    <w:rsid w:val="00CD76B6"/>
    <w:rsid w:val="00CF2531"/>
    <w:rsid w:val="00D12FA4"/>
    <w:rsid w:val="00D16D44"/>
    <w:rsid w:val="00D228C2"/>
    <w:rsid w:val="00D51155"/>
    <w:rsid w:val="00D931A0"/>
    <w:rsid w:val="00DC0AEA"/>
    <w:rsid w:val="00DD4D84"/>
    <w:rsid w:val="00DF6EFC"/>
    <w:rsid w:val="00E434D8"/>
    <w:rsid w:val="00EA047D"/>
    <w:rsid w:val="00EC1EB8"/>
    <w:rsid w:val="00F94906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78C65-7440-45E4-96E6-5B2C0A2E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540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aguilch</dc:creator>
  <cp:keywords/>
  <dc:description/>
  <cp:lastModifiedBy>MONKS, ROWEN AMBER</cp:lastModifiedBy>
  <cp:revision>2</cp:revision>
  <cp:lastPrinted>2016-09-09T00:04:00Z</cp:lastPrinted>
  <dcterms:created xsi:type="dcterms:W3CDTF">2017-10-04T19:19:00Z</dcterms:created>
  <dcterms:modified xsi:type="dcterms:W3CDTF">2017-10-04T19:19:00Z</dcterms:modified>
</cp:coreProperties>
</file>