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B9" w:rsidRDefault="00B3694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Palmer High </w:t>
      </w:r>
      <w:r w:rsidR="003C1DA3">
        <w:rPr>
          <w:rFonts w:ascii="Berlin Sans FB" w:hAnsi="Berlin Sans FB"/>
          <w:sz w:val="28"/>
          <w:szCs w:val="28"/>
        </w:rPr>
        <w:t>School, Subject Area Overview</w:t>
      </w:r>
      <w:r w:rsidR="006A6FAF">
        <w:rPr>
          <w:rFonts w:ascii="Berlin Sans FB" w:hAnsi="Berlin Sans FB"/>
          <w:sz w:val="28"/>
          <w:szCs w:val="28"/>
        </w:rPr>
        <w:t xml:space="preserve">       </w:t>
      </w:r>
      <w:r>
        <w:rPr>
          <w:rFonts w:ascii="Berlin Sans FB" w:hAnsi="Berlin Sans FB"/>
          <w:sz w:val="28"/>
          <w:szCs w:val="28"/>
        </w:rPr>
        <w:t>Subject</w:t>
      </w:r>
      <w:r w:rsidR="003C1DA3">
        <w:rPr>
          <w:rFonts w:ascii="Berlin Sans FB" w:hAnsi="Berlin Sans FB"/>
          <w:sz w:val="28"/>
          <w:szCs w:val="28"/>
        </w:rPr>
        <w:t>/Class Title</w:t>
      </w:r>
      <w:r w:rsidR="006A6FAF">
        <w:rPr>
          <w:rFonts w:ascii="Berlin Sans FB" w:hAnsi="Berlin Sans FB"/>
          <w:sz w:val="28"/>
          <w:szCs w:val="28"/>
        </w:rPr>
        <w:t>: Intermediate Integrated Math Honors</w:t>
      </w:r>
      <w:r>
        <w:rPr>
          <w:rFonts w:ascii="Berlin Sans FB" w:hAnsi="Berlin Sans FB"/>
          <w:sz w:val="28"/>
          <w:szCs w:val="28"/>
        </w:rPr>
        <w:t>, Grade Level</w:t>
      </w:r>
      <w:r w:rsidR="006A6FAF">
        <w:rPr>
          <w:rFonts w:ascii="Berlin Sans FB" w:hAnsi="Berlin Sans FB"/>
          <w:sz w:val="28"/>
          <w:szCs w:val="28"/>
        </w:rPr>
        <w:t xml:space="preserve"> 9-10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1245"/>
        <w:gridCol w:w="1867"/>
        <w:gridCol w:w="1799"/>
        <w:gridCol w:w="1871"/>
        <w:gridCol w:w="1881"/>
        <w:gridCol w:w="2376"/>
        <w:gridCol w:w="2484"/>
      </w:tblGrid>
      <w:tr w:rsidR="00DE06A0" w:rsidTr="006A6FAF">
        <w:trPr>
          <w:trHeight w:val="432"/>
        </w:trPr>
        <w:tc>
          <w:tcPr>
            <w:tcW w:w="918" w:type="dxa"/>
            <w:shd w:val="clear" w:color="auto" w:fill="EEECE1" w:themeFill="background2"/>
            <w:vAlign w:val="center"/>
          </w:tcPr>
          <w:p w:rsidR="00B3694A" w:rsidRPr="00F96B6D" w:rsidRDefault="00B3694A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6B6D">
              <w:rPr>
                <w:rFonts w:ascii="Verdana" w:hAnsi="Verdana"/>
                <w:b/>
                <w:sz w:val="18"/>
                <w:szCs w:val="18"/>
              </w:rPr>
              <w:t>Unit #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B3694A" w:rsidRPr="00F96B6D" w:rsidRDefault="00B3694A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6B6D">
              <w:rPr>
                <w:rFonts w:ascii="Verdana" w:hAnsi="Verdana"/>
                <w:b/>
                <w:sz w:val="18"/>
                <w:szCs w:val="18"/>
              </w:rPr>
              <w:t>Unit Title</w:t>
            </w:r>
          </w:p>
        </w:tc>
        <w:tc>
          <w:tcPr>
            <w:tcW w:w="1980" w:type="dxa"/>
            <w:shd w:val="clear" w:color="auto" w:fill="EEECE1" w:themeFill="background2"/>
            <w:vAlign w:val="center"/>
          </w:tcPr>
          <w:p w:rsidR="00B3694A" w:rsidRPr="00F96B6D" w:rsidRDefault="00B3694A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6B6D">
              <w:rPr>
                <w:rFonts w:ascii="Verdana" w:hAnsi="Verdana"/>
                <w:b/>
                <w:sz w:val="18"/>
                <w:szCs w:val="18"/>
              </w:rPr>
              <w:t>Concepts</w:t>
            </w:r>
          </w:p>
          <w:p w:rsidR="00B3694A" w:rsidRPr="00F96B6D" w:rsidRDefault="00B3694A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6B6D">
              <w:rPr>
                <w:rFonts w:ascii="Verdana" w:hAnsi="Verdana"/>
                <w:b/>
                <w:sz w:val="18"/>
                <w:szCs w:val="18"/>
              </w:rPr>
              <w:t>(Key &amp; Related)</w:t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:rsidR="00B3694A" w:rsidRPr="00F96B6D" w:rsidRDefault="00B3694A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6B6D">
              <w:rPr>
                <w:rFonts w:ascii="Verdana" w:hAnsi="Verdana"/>
                <w:b/>
                <w:sz w:val="18"/>
                <w:szCs w:val="18"/>
              </w:rPr>
              <w:t>Global Context</w:t>
            </w:r>
          </w:p>
          <w:p w:rsidR="00D15B20" w:rsidRPr="00F96B6D" w:rsidRDefault="00D15B20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6B6D">
              <w:rPr>
                <w:rFonts w:ascii="Verdana" w:hAnsi="Verdana"/>
                <w:b/>
                <w:sz w:val="18"/>
                <w:szCs w:val="18"/>
              </w:rPr>
              <w:t>+ Exploration</w:t>
            </w:r>
          </w:p>
        </w:tc>
        <w:tc>
          <w:tcPr>
            <w:tcW w:w="1980" w:type="dxa"/>
            <w:shd w:val="clear" w:color="auto" w:fill="EEECE1" w:themeFill="background2"/>
            <w:vAlign w:val="center"/>
          </w:tcPr>
          <w:p w:rsidR="00B3694A" w:rsidRPr="00F96B6D" w:rsidRDefault="00D15B20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6B6D">
              <w:rPr>
                <w:rFonts w:ascii="Verdana" w:hAnsi="Verdana"/>
                <w:b/>
                <w:sz w:val="18"/>
                <w:szCs w:val="18"/>
              </w:rPr>
              <w:t>Statement of Inquiry</w:t>
            </w:r>
          </w:p>
        </w:tc>
        <w:tc>
          <w:tcPr>
            <w:tcW w:w="1980" w:type="dxa"/>
            <w:shd w:val="clear" w:color="auto" w:fill="EEECE1" w:themeFill="background2"/>
            <w:vAlign w:val="center"/>
          </w:tcPr>
          <w:p w:rsidR="00B3694A" w:rsidRPr="00F96B6D" w:rsidRDefault="00D15B20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6B6D">
              <w:rPr>
                <w:rFonts w:ascii="Verdana" w:hAnsi="Verdana"/>
                <w:b/>
                <w:sz w:val="18"/>
                <w:szCs w:val="18"/>
              </w:rPr>
              <w:t>MYP Objectives</w:t>
            </w:r>
          </w:p>
          <w:p w:rsidR="00D15B20" w:rsidRPr="00F96B6D" w:rsidRDefault="00D15B20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6B6D">
              <w:rPr>
                <w:rFonts w:ascii="Verdana" w:hAnsi="Verdana"/>
                <w:b/>
                <w:sz w:val="18"/>
                <w:szCs w:val="18"/>
              </w:rPr>
              <w:t>(plus strands)</w:t>
            </w:r>
          </w:p>
        </w:tc>
        <w:tc>
          <w:tcPr>
            <w:tcW w:w="1980" w:type="dxa"/>
            <w:shd w:val="clear" w:color="auto" w:fill="EEECE1" w:themeFill="background2"/>
            <w:vAlign w:val="center"/>
          </w:tcPr>
          <w:p w:rsidR="00B3694A" w:rsidRPr="00F96B6D" w:rsidRDefault="00D15B20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6B6D">
              <w:rPr>
                <w:rFonts w:ascii="Verdana" w:hAnsi="Verdana"/>
                <w:b/>
                <w:sz w:val="18"/>
                <w:szCs w:val="18"/>
              </w:rPr>
              <w:t>Approaches to Learning</w:t>
            </w:r>
          </w:p>
        </w:tc>
        <w:tc>
          <w:tcPr>
            <w:tcW w:w="2628" w:type="dxa"/>
            <w:shd w:val="clear" w:color="auto" w:fill="EEECE1" w:themeFill="background2"/>
            <w:vAlign w:val="center"/>
          </w:tcPr>
          <w:p w:rsidR="00B3694A" w:rsidRPr="00F96B6D" w:rsidRDefault="00D15B20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6B6D">
              <w:rPr>
                <w:rFonts w:ascii="Verdana" w:hAnsi="Verdana"/>
                <w:b/>
                <w:sz w:val="18"/>
                <w:szCs w:val="18"/>
              </w:rPr>
              <w:t>Content</w:t>
            </w:r>
          </w:p>
        </w:tc>
      </w:tr>
      <w:tr w:rsidR="00DE06A0" w:rsidTr="006A6FAF">
        <w:trPr>
          <w:trHeight w:val="1728"/>
        </w:trPr>
        <w:tc>
          <w:tcPr>
            <w:tcW w:w="918" w:type="dxa"/>
            <w:shd w:val="clear" w:color="auto" w:fill="EEECE1" w:themeFill="background2"/>
            <w:vAlign w:val="center"/>
          </w:tcPr>
          <w:p w:rsidR="006A620B" w:rsidRPr="00F96B6D" w:rsidRDefault="006A620B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Unit #1</w:t>
            </w:r>
          </w:p>
        </w:tc>
        <w:tc>
          <w:tcPr>
            <w:tcW w:w="1260" w:type="dxa"/>
            <w:vAlign w:val="center"/>
          </w:tcPr>
          <w:p w:rsidR="006A620B" w:rsidRDefault="006A620B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Exponential functions</w:t>
            </w:r>
          </w:p>
          <w:p w:rsidR="006A620B" w:rsidRPr="007630AC" w:rsidRDefault="006A620B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Q1</w:t>
            </w:r>
          </w:p>
        </w:tc>
        <w:tc>
          <w:tcPr>
            <w:tcW w:w="1980" w:type="dxa"/>
            <w:vAlign w:val="center"/>
          </w:tcPr>
          <w:p w:rsidR="007350EF" w:rsidRDefault="007350EF" w:rsidP="007350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Key: Relationships</w:t>
            </w:r>
          </w:p>
          <w:p w:rsidR="006A620B" w:rsidRDefault="007350EF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Related: Models, Representation, Patterns</w:t>
            </w:r>
          </w:p>
        </w:tc>
        <w:tc>
          <w:tcPr>
            <w:tcW w:w="1890" w:type="dxa"/>
            <w:vAlign w:val="center"/>
          </w:tcPr>
          <w:p w:rsidR="007350EF" w:rsidRDefault="007350EF" w:rsidP="007350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Scientific and technical innovation</w:t>
            </w:r>
          </w:p>
          <w:p w:rsidR="006A620B" w:rsidRDefault="007350EF" w:rsidP="007350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(How do we understand the world in which we live?)</w:t>
            </w:r>
          </w:p>
        </w:tc>
        <w:tc>
          <w:tcPr>
            <w:tcW w:w="1980" w:type="dxa"/>
            <w:vAlign w:val="center"/>
          </w:tcPr>
          <w:p w:rsidR="006A620B" w:rsidRDefault="007350EF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Establishing patterns in the natural world can help in understanding relationships.</w:t>
            </w:r>
          </w:p>
        </w:tc>
        <w:tc>
          <w:tcPr>
            <w:tcW w:w="1980" w:type="dxa"/>
            <w:vAlign w:val="center"/>
          </w:tcPr>
          <w:p w:rsidR="007350EF" w:rsidRPr="007630AC" w:rsidRDefault="007350EF" w:rsidP="007350E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Knowing and understanding,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7350EF" w:rsidRDefault="007350EF" w:rsidP="007350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 Project:</w:t>
            </w:r>
          </w:p>
          <w:p w:rsidR="007350EF" w:rsidRPr="007630AC" w:rsidRDefault="007350EF" w:rsidP="007350E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B: Investigating patterns,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7350EF" w:rsidRPr="007630AC" w:rsidRDefault="007350EF" w:rsidP="007350E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C: Communicating,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  <w:p w:rsidR="007350EF" w:rsidRPr="007630AC" w:rsidRDefault="007350EF" w:rsidP="007350E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D: Applying math to real-life problems,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  <w:p w:rsidR="006A620B" w:rsidRDefault="006A620B" w:rsidP="0062141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350EF" w:rsidRDefault="007350EF" w:rsidP="007350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  <w:p w:rsidR="007350EF" w:rsidRDefault="007350EF" w:rsidP="007350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(mathematical notation)</w:t>
            </w:r>
          </w:p>
          <w:p w:rsidR="007350EF" w:rsidRDefault="007350EF" w:rsidP="007350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Affective skills</w:t>
            </w:r>
          </w:p>
          <w:p w:rsidR="007350EF" w:rsidRDefault="007350EF" w:rsidP="007350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(perseverance)</w:t>
            </w:r>
          </w:p>
          <w:p w:rsidR="007350EF" w:rsidRDefault="007350EF" w:rsidP="007350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Critical thinking</w:t>
            </w:r>
          </w:p>
          <w:p w:rsidR="006A620B" w:rsidRDefault="007350EF" w:rsidP="007350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(interpret data, trends and possibilities)</w:t>
            </w:r>
          </w:p>
        </w:tc>
        <w:tc>
          <w:tcPr>
            <w:tcW w:w="2628" w:type="dxa"/>
            <w:vAlign w:val="center"/>
          </w:tcPr>
          <w:p w:rsidR="006A620B" w:rsidRDefault="006A620B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story of writing exponential functions:</w:t>
            </w:r>
          </w:p>
          <w:p w:rsidR="006A620B" w:rsidRDefault="006A620B" w:rsidP="006A620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 equations from multiple representations</w:t>
            </w:r>
          </w:p>
          <w:p w:rsidR="006A620B" w:rsidRDefault="006A620B" w:rsidP="006A620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Solving exponential functions</w:t>
            </w:r>
          </w:p>
          <w:p w:rsidR="006A620B" w:rsidRDefault="006A620B" w:rsidP="006A620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Modeling exponential data</w:t>
            </w:r>
          </w:p>
          <w:p w:rsidR="006A620B" w:rsidRDefault="006A620B" w:rsidP="006A620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Prior knowledge: law of exponents</w:t>
            </w:r>
          </w:p>
        </w:tc>
      </w:tr>
      <w:tr w:rsidR="00DE06A0" w:rsidTr="006A6FAF">
        <w:trPr>
          <w:trHeight w:val="1728"/>
        </w:trPr>
        <w:tc>
          <w:tcPr>
            <w:tcW w:w="918" w:type="dxa"/>
            <w:shd w:val="clear" w:color="auto" w:fill="EEECE1" w:themeFill="background2"/>
            <w:vAlign w:val="center"/>
          </w:tcPr>
          <w:p w:rsidR="00B3694A" w:rsidRPr="00F96B6D" w:rsidRDefault="006A620B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Unit #2</w:t>
            </w:r>
          </w:p>
        </w:tc>
        <w:tc>
          <w:tcPr>
            <w:tcW w:w="1260" w:type="dxa"/>
            <w:vAlign w:val="center"/>
          </w:tcPr>
          <w:p w:rsidR="00B3694A" w:rsidRDefault="006A6FAF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630AC">
              <w:rPr>
                <w:rFonts w:ascii="Times New Roman" w:hAnsi="Times New Roman" w:cs="Times New Roman"/>
                <w:sz w:val="18"/>
                <w:szCs w:val="18"/>
              </w:rPr>
              <w:t>Coordinate geometry and linear functions</w:t>
            </w:r>
          </w:p>
          <w:p w:rsidR="004F4D62" w:rsidRPr="007630AC" w:rsidRDefault="004F4D62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Q1</w:t>
            </w:r>
          </w:p>
        </w:tc>
        <w:tc>
          <w:tcPr>
            <w:tcW w:w="1980" w:type="dxa"/>
            <w:vAlign w:val="center"/>
          </w:tcPr>
          <w:p w:rsidR="00E7007F" w:rsidRDefault="007630AC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Key: Relationships</w:t>
            </w:r>
          </w:p>
          <w:p w:rsidR="007630AC" w:rsidRPr="007630AC" w:rsidRDefault="007630AC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Related: Patterns, Representation, System</w:t>
            </w:r>
          </w:p>
        </w:tc>
        <w:tc>
          <w:tcPr>
            <w:tcW w:w="1890" w:type="dxa"/>
            <w:vAlign w:val="center"/>
          </w:tcPr>
          <w:p w:rsidR="00B3694A" w:rsidRDefault="00D2244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Scientific and technical innovation</w:t>
            </w:r>
          </w:p>
          <w:p w:rsidR="00D22447" w:rsidRPr="007630AC" w:rsidRDefault="00D2244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(How do we understand the world in which we live?)</w:t>
            </w:r>
          </w:p>
        </w:tc>
        <w:tc>
          <w:tcPr>
            <w:tcW w:w="1980" w:type="dxa"/>
            <w:vAlign w:val="center"/>
          </w:tcPr>
          <w:p w:rsidR="00B3694A" w:rsidRPr="007630AC" w:rsidRDefault="00D2244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Establishing patterns in the natural world can help in understanding relationships.</w:t>
            </w:r>
          </w:p>
        </w:tc>
        <w:tc>
          <w:tcPr>
            <w:tcW w:w="1980" w:type="dxa"/>
            <w:vAlign w:val="center"/>
          </w:tcPr>
          <w:p w:rsidR="00B3694A" w:rsidRPr="007630AC" w:rsidRDefault="007630AC" w:rsidP="0062141B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Knowing and understanding,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7630AC" w:rsidRDefault="007630AC" w:rsidP="0062141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 Project:</w:t>
            </w:r>
          </w:p>
          <w:p w:rsidR="007630AC" w:rsidRPr="007630AC" w:rsidRDefault="007630AC" w:rsidP="0062141B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B: Investigating patterns,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7630AC" w:rsidRPr="007630AC" w:rsidRDefault="007630AC" w:rsidP="0062141B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C: Communicating,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  <w:p w:rsidR="007630AC" w:rsidRPr="007630AC" w:rsidRDefault="007630AC" w:rsidP="0062141B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D: Applying math to real-life problems,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  <w:p w:rsidR="007630AC" w:rsidRPr="007630AC" w:rsidRDefault="007630AC" w:rsidP="0062141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2141B" w:rsidRDefault="003B388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  <w:p w:rsidR="003B3887" w:rsidRDefault="003B388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(mathematical notation)</w:t>
            </w:r>
          </w:p>
          <w:p w:rsidR="003B3887" w:rsidRDefault="003B388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Affective skills</w:t>
            </w:r>
          </w:p>
          <w:p w:rsidR="003B3887" w:rsidRDefault="003B388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(perseverance)</w:t>
            </w:r>
          </w:p>
          <w:p w:rsidR="003B3887" w:rsidRDefault="003B388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Critical thinking</w:t>
            </w:r>
          </w:p>
          <w:p w:rsidR="003B3887" w:rsidRPr="007630AC" w:rsidRDefault="003B388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(interpret data, trends and possibilities)</w:t>
            </w:r>
          </w:p>
        </w:tc>
        <w:tc>
          <w:tcPr>
            <w:tcW w:w="2628" w:type="dxa"/>
            <w:vAlign w:val="center"/>
          </w:tcPr>
          <w:p w:rsidR="0062141B" w:rsidRDefault="007630AC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story of linear functions:</w:t>
            </w:r>
          </w:p>
          <w:p w:rsidR="007630AC" w:rsidRPr="007630AC" w:rsidRDefault="007630AC" w:rsidP="007630A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Distance, slope, midpoint, Pythagorean Theorem, systems of linear functions, multiple representations, lines of fit. Point-slope form of linear function</w:t>
            </w:r>
          </w:p>
        </w:tc>
      </w:tr>
      <w:tr w:rsidR="00DE06A0" w:rsidRPr="00E7007F" w:rsidTr="006A6FAF">
        <w:trPr>
          <w:trHeight w:val="1728"/>
        </w:trPr>
        <w:tc>
          <w:tcPr>
            <w:tcW w:w="918" w:type="dxa"/>
            <w:shd w:val="clear" w:color="auto" w:fill="EEECE1" w:themeFill="background2"/>
            <w:vAlign w:val="center"/>
          </w:tcPr>
          <w:p w:rsidR="00B3694A" w:rsidRPr="00F96B6D" w:rsidRDefault="006A620B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Unit #3</w:t>
            </w:r>
          </w:p>
        </w:tc>
        <w:tc>
          <w:tcPr>
            <w:tcW w:w="1260" w:type="dxa"/>
            <w:vAlign w:val="center"/>
          </w:tcPr>
          <w:p w:rsidR="00B3694A" w:rsidRDefault="006A6FAF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630AC">
              <w:rPr>
                <w:rFonts w:ascii="Times New Roman" w:hAnsi="Times New Roman" w:cs="Times New Roman"/>
                <w:sz w:val="18"/>
                <w:szCs w:val="18"/>
              </w:rPr>
              <w:t>Inductive reasoning</w:t>
            </w:r>
          </w:p>
          <w:p w:rsidR="004F4D62" w:rsidRPr="007630AC" w:rsidRDefault="006A620B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Q2</w:t>
            </w:r>
          </w:p>
        </w:tc>
        <w:tc>
          <w:tcPr>
            <w:tcW w:w="1980" w:type="dxa"/>
            <w:vAlign w:val="center"/>
          </w:tcPr>
          <w:p w:rsidR="00B3694A" w:rsidRDefault="004F4D62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Key: Logic</w:t>
            </w:r>
          </w:p>
          <w:p w:rsidR="004F4D62" w:rsidRPr="007630AC" w:rsidRDefault="004F4D62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Related: Justification, Measurement</w:t>
            </w:r>
          </w:p>
        </w:tc>
        <w:tc>
          <w:tcPr>
            <w:tcW w:w="1890" w:type="dxa"/>
            <w:vAlign w:val="center"/>
          </w:tcPr>
          <w:p w:rsidR="00B3694A" w:rsidRDefault="004F4D62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Fairness and development</w:t>
            </w:r>
          </w:p>
          <w:p w:rsidR="004F4D62" w:rsidRPr="007630AC" w:rsidRDefault="004F4D62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(the use of evidence in solving crimes, the fair allocation of finite resources)</w:t>
            </w:r>
          </w:p>
        </w:tc>
        <w:tc>
          <w:tcPr>
            <w:tcW w:w="1980" w:type="dxa"/>
            <w:vAlign w:val="center"/>
          </w:tcPr>
          <w:p w:rsidR="00B3694A" w:rsidRPr="007630AC" w:rsidRDefault="004F4D62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Logic is a powerful tool for justifying what we discover through measurement and observation and can inform fair decisions.</w:t>
            </w:r>
          </w:p>
        </w:tc>
        <w:tc>
          <w:tcPr>
            <w:tcW w:w="1980" w:type="dxa"/>
            <w:vAlign w:val="center"/>
          </w:tcPr>
          <w:p w:rsidR="00B3694A" w:rsidRDefault="004F4D62" w:rsidP="004F4D62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Knowing and understanding,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4F4D62" w:rsidRPr="004F4D62" w:rsidRDefault="004F4D62" w:rsidP="004F4D62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4D62">
              <w:rPr>
                <w:rFonts w:ascii="Times New Roman" w:hAnsi="Times New Roman" w:cs="Times New Roman"/>
                <w:sz w:val="18"/>
                <w:szCs w:val="18"/>
              </w:rPr>
              <w:t>B: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F4D62">
              <w:rPr>
                <w:rFonts w:ascii="Times New Roman" w:hAnsi="Times New Roman" w:cs="Times New Roman"/>
                <w:sz w:val="18"/>
                <w:szCs w:val="18"/>
              </w:rPr>
              <w:t>Investigating patterns,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</w:tc>
        <w:tc>
          <w:tcPr>
            <w:tcW w:w="1980" w:type="dxa"/>
            <w:vAlign w:val="center"/>
          </w:tcPr>
          <w:p w:rsidR="00B3694A" w:rsidRDefault="00C93B9D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  <w:p w:rsidR="00C93B9D" w:rsidRDefault="00C93B9D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(terms and symbols)</w:t>
            </w:r>
          </w:p>
          <w:p w:rsidR="00C93B9D" w:rsidRDefault="00C93B9D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Reflection</w:t>
            </w:r>
          </w:p>
          <w:p w:rsidR="00C93B9D" w:rsidRDefault="00C93B9D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(consider the impacts)</w:t>
            </w:r>
          </w:p>
          <w:p w:rsidR="00C93B9D" w:rsidRDefault="00C93B9D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Critical thinking</w:t>
            </w:r>
          </w:p>
          <w:p w:rsidR="00C93B9D" w:rsidRPr="007630AC" w:rsidRDefault="00C93B9D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(draw reasonable conclusions, evaluate evidence)</w:t>
            </w:r>
          </w:p>
        </w:tc>
        <w:tc>
          <w:tcPr>
            <w:tcW w:w="2628" w:type="dxa"/>
            <w:vAlign w:val="center"/>
          </w:tcPr>
          <w:p w:rsidR="00B3694A" w:rsidRDefault="00C93B9D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story of inductive reasoning:</w:t>
            </w:r>
          </w:p>
          <w:p w:rsidR="00C93B9D" w:rsidRDefault="00C93B9D" w:rsidP="00C93B9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Parallel lines/transversals</w:t>
            </w:r>
          </w:p>
          <w:p w:rsidR="00C93B9D" w:rsidRDefault="00C93B9D" w:rsidP="00C93B9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triangle as a tool for understanding complexity</w:t>
            </w:r>
          </w:p>
          <w:p w:rsidR="00C93B9D" w:rsidRPr="007630AC" w:rsidRDefault="00C93B9D" w:rsidP="00C93B9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Proof </w:t>
            </w:r>
          </w:p>
        </w:tc>
      </w:tr>
      <w:tr w:rsidR="00DE06A0" w:rsidTr="006A6FAF">
        <w:trPr>
          <w:trHeight w:val="1728"/>
        </w:trPr>
        <w:tc>
          <w:tcPr>
            <w:tcW w:w="918" w:type="dxa"/>
            <w:shd w:val="clear" w:color="auto" w:fill="EEECE1" w:themeFill="background2"/>
            <w:vAlign w:val="center"/>
          </w:tcPr>
          <w:p w:rsidR="00B3694A" w:rsidRPr="00F96B6D" w:rsidRDefault="006A620B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Unit #4</w:t>
            </w:r>
          </w:p>
        </w:tc>
        <w:tc>
          <w:tcPr>
            <w:tcW w:w="1260" w:type="dxa"/>
            <w:vAlign w:val="center"/>
          </w:tcPr>
          <w:p w:rsidR="00B3694A" w:rsidRDefault="007630AC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Deductive reasoning</w:t>
            </w:r>
          </w:p>
          <w:p w:rsidR="007E25A6" w:rsidRPr="007630AC" w:rsidRDefault="007E25A6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Q2</w:t>
            </w:r>
          </w:p>
        </w:tc>
        <w:tc>
          <w:tcPr>
            <w:tcW w:w="1980" w:type="dxa"/>
            <w:vAlign w:val="center"/>
          </w:tcPr>
          <w:p w:rsidR="00B3694A" w:rsidRDefault="007E25A6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Key: Logic</w:t>
            </w:r>
          </w:p>
          <w:p w:rsidR="007E25A6" w:rsidRPr="007630AC" w:rsidRDefault="007E25A6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Related: Equivalence, Generalization</w:t>
            </w:r>
          </w:p>
        </w:tc>
        <w:tc>
          <w:tcPr>
            <w:tcW w:w="1890" w:type="dxa"/>
            <w:vAlign w:val="center"/>
          </w:tcPr>
          <w:p w:rsidR="00B3694A" w:rsidRDefault="007E25A6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Scientific and technical innovation</w:t>
            </w:r>
          </w:p>
          <w:p w:rsidR="007E25A6" w:rsidRPr="007630AC" w:rsidRDefault="007E25A6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(models, proof, mathematical principles)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B3694A" w:rsidRPr="007630AC" w:rsidRDefault="007E25A6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Mathematicians use reasoning and logic </w:t>
            </w:r>
            <w:r w:rsidR="00E221E0">
              <w:rPr>
                <w:rFonts w:ascii="Times New Roman" w:hAnsi="Times New Roman" w:cs="Times New Roman"/>
                <w:sz w:val="18"/>
                <w:szCs w:val="18"/>
              </w:rPr>
              <w:t>to arrive at truth.</w:t>
            </w:r>
          </w:p>
        </w:tc>
        <w:tc>
          <w:tcPr>
            <w:tcW w:w="1980" w:type="dxa"/>
            <w:vAlign w:val="center"/>
          </w:tcPr>
          <w:p w:rsidR="00B3694A" w:rsidRDefault="00ED5689" w:rsidP="00D15B2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Knowing and understanding,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ED5689" w:rsidRDefault="00ED5689" w:rsidP="00D15B2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B: Investigating patterns,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ED5689" w:rsidRPr="00ED5689" w:rsidRDefault="00ED5689" w:rsidP="00D15B2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C: Communicating,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</w:tc>
        <w:tc>
          <w:tcPr>
            <w:tcW w:w="1980" w:type="dxa"/>
            <w:vAlign w:val="center"/>
          </w:tcPr>
          <w:p w:rsidR="00B3694A" w:rsidRPr="007350EF" w:rsidRDefault="00ED568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350EF">
              <w:rPr>
                <w:rFonts w:ascii="Times New Roman" w:hAnsi="Times New Roman" w:cs="Times New Roman"/>
                <w:sz w:val="18"/>
                <w:szCs w:val="18"/>
              </w:rPr>
              <w:t>Transfer</w:t>
            </w:r>
          </w:p>
          <w:p w:rsidR="00ED5689" w:rsidRDefault="00ED568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350EF">
              <w:rPr>
                <w:rFonts w:ascii="Times New Roman" w:hAnsi="Times New Roman" w:cs="Times New Roman"/>
                <w:sz w:val="18"/>
                <w:szCs w:val="18"/>
              </w:rPr>
              <w:t>(using technology and logic)</w:t>
            </w:r>
          </w:p>
          <w:p w:rsidR="007350EF" w:rsidRDefault="00DE06A0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Communication(</w:t>
            </w:r>
            <w:r w:rsidR="007350EF">
              <w:rPr>
                <w:rFonts w:ascii="Times New Roman" w:hAnsi="Times New Roman" w:cs="Times New Roman"/>
                <w:sz w:val="18"/>
                <w:szCs w:val="18"/>
              </w:rPr>
              <w:t>Justification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E06A0" w:rsidRDefault="00DE06A0" w:rsidP="00DE06A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Critical thinking</w:t>
            </w:r>
          </w:p>
          <w:p w:rsidR="00DE06A0" w:rsidRPr="007630AC" w:rsidRDefault="00DE06A0" w:rsidP="00DE06A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(draw reasonable conclusions, evaluate evidence)</w:t>
            </w:r>
          </w:p>
        </w:tc>
        <w:tc>
          <w:tcPr>
            <w:tcW w:w="2628" w:type="dxa"/>
            <w:vAlign w:val="center"/>
          </w:tcPr>
          <w:p w:rsidR="00B3694A" w:rsidRDefault="00ED568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story of deductive reasoning</w:t>
            </w:r>
          </w:p>
          <w:p w:rsidR="00ED5689" w:rsidRDefault="00ED5689" w:rsidP="00ED568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Congruence</w:t>
            </w:r>
          </w:p>
          <w:p w:rsidR="00ED5689" w:rsidRDefault="00ED5689" w:rsidP="00ED568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Properties of various shapes</w:t>
            </w:r>
          </w:p>
          <w:p w:rsidR="00ED5689" w:rsidRPr="007630AC" w:rsidRDefault="00ED5689" w:rsidP="00ED568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Dissecting proof</w:t>
            </w:r>
          </w:p>
        </w:tc>
      </w:tr>
      <w:tr w:rsidR="00DE06A0" w:rsidTr="006A6FAF">
        <w:trPr>
          <w:trHeight w:val="1728"/>
        </w:trPr>
        <w:tc>
          <w:tcPr>
            <w:tcW w:w="918" w:type="dxa"/>
            <w:shd w:val="clear" w:color="auto" w:fill="EEECE1" w:themeFill="background2"/>
            <w:vAlign w:val="center"/>
          </w:tcPr>
          <w:p w:rsidR="00B3694A" w:rsidRPr="00F96B6D" w:rsidRDefault="00B3694A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96B6D">
              <w:rPr>
                <w:rFonts w:ascii="Verdana" w:hAnsi="Verdana"/>
                <w:b/>
                <w:sz w:val="18"/>
                <w:szCs w:val="18"/>
              </w:rPr>
              <w:t>Unit</w:t>
            </w:r>
            <w:r w:rsidR="006A620B">
              <w:rPr>
                <w:rFonts w:ascii="Verdana" w:hAnsi="Verdana"/>
                <w:b/>
                <w:sz w:val="18"/>
                <w:szCs w:val="18"/>
              </w:rPr>
              <w:t xml:space="preserve"> #5</w:t>
            </w:r>
          </w:p>
        </w:tc>
        <w:tc>
          <w:tcPr>
            <w:tcW w:w="1260" w:type="dxa"/>
            <w:vAlign w:val="center"/>
          </w:tcPr>
          <w:p w:rsidR="00B3694A" w:rsidRDefault="000C5F04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Indirect measurement through similar figures</w:t>
            </w:r>
          </w:p>
          <w:p w:rsidR="003134A4" w:rsidRPr="007630AC" w:rsidRDefault="003134A4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Q2</w:t>
            </w:r>
          </w:p>
        </w:tc>
        <w:tc>
          <w:tcPr>
            <w:tcW w:w="1980" w:type="dxa"/>
            <w:vAlign w:val="center"/>
          </w:tcPr>
          <w:p w:rsidR="00B3694A" w:rsidRDefault="000C5F04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Key: Form</w:t>
            </w:r>
          </w:p>
          <w:p w:rsidR="000C5F04" w:rsidRPr="007630AC" w:rsidRDefault="000C5F04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Related: Measurement, Equivalence</w:t>
            </w:r>
          </w:p>
        </w:tc>
        <w:tc>
          <w:tcPr>
            <w:tcW w:w="1890" w:type="dxa"/>
            <w:vAlign w:val="center"/>
          </w:tcPr>
          <w:p w:rsidR="00B3694A" w:rsidRDefault="000C5F04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Scientific and technical innovation</w:t>
            </w:r>
          </w:p>
          <w:p w:rsidR="000C5F04" w:rsidRPr="007630AC" w:rsidRDefault="000C5F04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(the impact of technical advances on society)</w:t>
            </w:r>
          </w:p>
        </w:tc>
        <w:tc>
          <w:tcPr>
            <w:tcW w:w="1980" w:type="dxa"/>
            <w:vAlign w:val="center"/>
          </w:tcPr>
          <w:p w:rsidR="00B3694A" w:rsidRPr="007630AC" w:rsidRDefault="000C5F04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Engineers use technology to perform tasks that once were labor intensive. Is this technology mathematically sound?</w:t>
            </w:r>
          </w:p>
        </w:tc>
        <w:tc>
          <w:tcPr>
            <w:tcW w:w="1980" w:type="dxa"/>
            <w:vAlign w:val="center"/>
          </w:tcPr>
          <w:p w:rsidR="00B3694A" w:rsidRDefault="000C5F04" w:rsidP="00D15B2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Knowing and understanding,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0C5F04" w:rsidRDefault="000C5F04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 Project:</w:t>
            </w:r>
          </w:p>
          <w:p w:rsidR="000C5F04" w:rsidRDefault="000C5F04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B: Investigating patterns,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0C5F04" w:rsidRDefault="000C5F04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C: Communicating,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  <w:p w:rsidR="000C5F04" w:rsidRPr="000C5F04" w:rsidRDefault="000C5F04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D:</w:t>
            </w:r>
            <w:r w:rsidR="00217BF3">
              <w:rPr>
                <w:rFonts w:ascii="Times New Roman" w:hAnsi="Times New Roman" w:cs="Times New Roman"/>
                <w:sz w:val="18"/>
                <w:szCs w:val="18"/>
              </w:rPr>
              <w:t xml:space="preserve"> Applying math to real-life problems, </w:t>
            </w:r>
            <w:proofErr w:type="spellStart"/>
            <w:r w:rsidR="00217BF3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="00217BF3"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</w:tc>
        <w:tc>
          <w:tcPr>
            <w:tcW w:w="1980" w:type="dxa"/>
            <w:vAlign w:val="center"/>
          </w:tcPr>
          <w:p w:rsidR="00B3694A" w:rsidRDefault="00217BF3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Organization</w:t>
            </w:r>
          </w:p>
          <w:p w:rsidR="00217BF3" w:rsidRDefault="00217BF3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(plan short- and long-term assignments; meet deadlines, select and use technology effectively &amp; productively)</w:t>
            </w:r>
          </w:p>
          <w:p w:rsidR="00217BF3" w:rsidRDefault="00217BF3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Critical thinking</w:t>
            </w:r>
          </w:p>
          <w:p w:rsidR="00217BF3" w:rsidRPr="007630AC" w:rsidRDefault="00217BF3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(Analyze complex concepts; synthesize understandings)</w:t>
            </w:r>
          </w:p>
        </w:tc>
        <w:tc>
          <w:tcPr>
            <w:tcW w:w="2628" w:type="dxa"/>
            <w:vAlign w:val="center"/>
          </w:tcPr>
          <w:p w:rsidR="00B3694A" w:rsidRDefault="00217BF3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Solving proportions</w:t>
            </w:r>
          </w:p>
          <w:p w:rsidR="00217BF3" w:rsidRDefault="00217BF3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Manipulation of fractions</w:t>
            </w:r>
          </w:p>
          <w:p w:rsidR="00217BF3" w:rsidRPr="007630AC" w:rsidRDefault="00217BF3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Interpreting word problems</w:t>
            </w:r>
          </w:p>
        </w:tc>
      </w:tr>
      <w:tr w:rsidR="00DE06A0" w:rsidTr="006A6FAF">
        <w:trPr>
          <w:trHeight w:val="1728"/>
        </w:trPr>
        <w:tc>
          <w:tcPr>
            <w:tcW w:w="918" w:type="dxa"/>
            <w:shd w:val="clear" w:color="auto" w:fill="EEECE1" w:themeFill="background2"/>
            <w:vAlign w:val="center"/>
          </w:tcPr>
          <w:p w:rsidR="00B3694A" w:rsidRPr="00F96B6D" w:rsidRDefault="006A620B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Unit #6</w:t>
            </w:r>
          </w:p>
        </w:tc>
        <w:tc>
          <w:tcPr>
            <w:tcW w:w="1260" w:type="dxa"/>
            <w:vAlign w:val="center"/>
          </w:tcPr>
          <w:p w:rsidR="00B3694A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Formula development and proof</w:t>
            </w:r>
          </w:p>
          <w:p w:rsidR="00EE49A7" w:rsidRPr="007630AC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Q3</w:t>
            </w:r>
          </w:p>
        </w:tc>
        <w:tc>
          <w:tcPr>
            <w:tcW w:w="1980" w:type="dxa"/>
            <w:vAlign w:val="center"/>
          </w:tcPr>
          <w:p w:rsidR="00B3694A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Key: Relationships</w:t>
            </w:r>
          </w:p>
          <w:p w:rsidR="00EE49A7" w:rsidRPr="007630AC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Related: Models, Representation</w:t>
            </w:r>
          </w:p>
        </w:tc>
        <w:tc>
          <w:tcPr>
            <w:tcW w:w="1890" w:type="dxa"/>
            <w:vAlign w:val="center"/>
          </w:tcPr>
          <w:p w:rsidR="00B3694A" w:rsidRPr="00DE06A0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>Identities and relationships</w:t>
            </w:r>
          </w:p>
          <w:p w:rsidR="00EE49A7" w:rsidRPr="00EE49A7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>(personal efficacy in decision making</w:t>
            </w:r>
            <w:r w:rsidRPr="00483B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center"/>
          </w:tcPr>
          <w:p w:rsidR="00B3694A" w:rsidRPr="00EE49A7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>Decision-making can be improved by using a model to represent relationships</w:t>
            </w:r>
          </w:p>
        </w:tc>
        <w:tc>
          <w:tcPr>
            <w:tcW w:w="1980" w:type="dxa"/>
            <w:vAlign w:val="center"/>
          </w:tcPr>
          <w:p w:rsidR="00B3694A" w:rsidRDefault="00EE49A7" w:rsidP="00D15B2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Knowing and understanding,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EE49A7" w:rsidRPr="00EE49A7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Other???</w:t>
            </w:r>
          </w:p>
        </w:tc>
        <w:tc>
          <w:tcPr>
            <w:tcW w:w="1980" w:type="dxa"/>
            <w:vAlign w:val="center"/>
          </w:tcPr>
          <w:p w:rsidR="00DE06A0" w:rsidRDefault="00DE06A0" w:rsidP="00DE06A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Critical thinking</w:t>
            </w:r>
          </w:p>
          <w:p w:rsidR="00B3694A" w:rsidRPr="007630AC" w:rsidRDefault="00DE06A0" w:rsidP="00DE06A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(draw reasonable conclusions, evaluate evidence, justify thinking)</w:t>
            </w:r>
          </w:p>
        </w:tc>
        <w:tc>
          <w:tcPr>
            <w:tcW w:w="2628" w:type="dxa"/>
            <w:vAlign w:val="center"/>
          </w:tcPr>
          <w:p w:rsidR="00B3694A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Literal equations</w:t>
            </w:r>
          </w:p>
          <w:p w:rsidR="00EE49A7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Solving word problems involving area and volume</w:t>
            </w:r>
          </w:p>
          <w:p w:rsidR="00EE49A7" w:rsidRPr="007630AC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Integrating trigonometry</w:t>
            </w:r>
          </w:p>
        </w:tc>
      </w:tr>
      <w:tr w:rsidR="00DE06A0" w:rsidTr="006A6FAF">
        <w:trPr>
          <w:trHeight w:val="1728"/>
        </w:trPr>
        <w:tc>
          <w:tcPr>
            <w:tcW w:w="918" w:type="dxa"/>
            <w:shd w:val="clear" w:color="auto" w:fill="EEECE1" w:themeFill="background2"/>
            <w:vAlign w:val="center"/>
          </w:tcPr>
          <w:p w:rsidR="00EE49A7" w:rsidRDefault="00EE49A7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Unit #7</w:t>
            </w:r>
          </w:p>
        </w:tc>
        <w:tc>
          <w:tcPr>
            <w:tcW w:w="1260" w:type="dxa"/>
            <w:vAlign w:val="center"/>
          </w:tcPr>
          <w:p w:rsidR="00EE49A7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Probability</w:t>
            </w:r>
          </w:p>
          <w:p w:rsidR="004441E8" w:rsidRDefault="004441E8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Q3</w:t>
            </w:r>
          </w:p>
        </w:tc>
        <w:tc>
          <w:tcPr>
            <w:tcW w:w="1980" w:type="dxa"/>
            <w:vAlign w:val="center"/>
          </w:tcPr>
          <w:p w:rsidR="00EE49A7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Key: Relationships</w:t>
            </w:r>
          </w:p>
          <w:p w:rsidR="00EE49A7" w:rsidRDefault="00EE49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Related: Patterns, Generalization</w:t>
            </w:r>
          </w:p>
        </w:tc>
        <w:tc>
          <w:tcPr>
            <w:tcW w:w="1890" w:type="dxa"/>
            <w:vAlign w:val="center"/>
          </w:tcPr>
          <w:p w:rsidR="00EE49A7" w:rsidRPr="00FD15A7" w:rsidRDefault="00FD15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7">
              <w:rPr>
                <w:rFonts w:ascii="Times New Roman" w:hAnsi="Times New Roman" w:cs="Times New Roman"/>
                <w:sz w:val="18"/>
                <w:szCs w:val="18"/>
              </w:rPr>
              <w:t>Scientific and technical innovation</w:t>
            </w:r>
          </w:p>
          <w:p w:rsidR="00FD15A7" w:rsidRPr="00EE49A7" w:rsidRDefault="00FD15A7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D15A7">
              <w:rPr>
                <w:rFonts w:ascii="Times New Roman" w:hAnsi="Times New Roman" w:cs="Times New Roman"/>
                <w:sz w:val="18"/>
                <w:szCs w:val="18"/>
              </w:rPr>
              <w:t>(opportunity, risk, consequences and responsibility)</w:t>
            </w:r>
          </w:p>
        </w:tc>
        <w:tc>
          <w:tcPr>
            <w:tcW w:w="1980" w:type="dxa"/>
            <w:vAlign w:val="center"/>
          </w:tcPr>
          <w:p w:rsidR="00EE49A7" w:rsidRPr="00EE49A7" w:rsidRDefault="004441E8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 can be used in ways that influence human behavior and with that comes both opportunity and risk.</w:t>
            </w:r>
          </w:p>
        </w:tc>
        <w:tc>
          <w:tcPr>
            <w:tcW w:w="1980" w:type="dxa"/>
            <w:vAlign w:val="center"/>
          </w:tcPr>
          <w:p w:rsidR="004441E8" w:rsidRPr="008C100E" w:rsidRDefault="004441E8" w:rsidP="004441E8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100E">
              <w:rPr>
                <w:rFonts w:ascii="Times New Roman" w:hAnsi="Times New Roman" w:cs="Times New Roman"/>
                <w:sz w:val="18"/>
                <w:szCs w:val="18"/>
              </w:rPr>
              <w:t xml:space="preserve">A: Knowing and understanding, </w:t>
            </w:r>
            <w:proofErr w:type="spellStart"/>
            <w:r w:rsidRPr="008C100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8C100E"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4441E8" w:rsidRPr="008C100E" w:rsidRDefault="004441E8" w:rsidP="004441E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100E">
              <w:rPr>
                <w:rFonts w:ascii="Times New Roman" w:hAnsi="Times New Roman" w:cs="Times New Roman"/>
                <w:sz w:val="18"/>
                <w:szCs w:val="18"/>
              </w:rPr>
              <w:t>Mini Project:</w:t>
            </w:r>
          </w:p>
          <w:p w:rsidR="004441E8" w:rsidRPr="008C100E" w:rsidRDefault="004441E8" w:rsidP="004441E8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100E">
              <w:rPr>
                <w:rFonts w:ascii="Times New Roman" w:hAnsi="Times New Roman" w:cs="Times New Roman"/>
                <w:sz w:val="18"/>
                <w:szCs w:val="18"/>
              </w:rPr>
              <w:t xml:space="preserve">B: Investigating patterns, </w:t>
            </w:r>
            <w:proofErr w:type="spellStart"/>
            <w:r w:rsidRPr="008C100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8C100E"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4441E8" w:rsidRPr="008C100E" w:rsidRDefault="004441E8" w:rsidP="004441E8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100E">
              <w:rPr>
                <w:rFonts w:ascii="Times New Roman" w:hAnsi="Times New Roman" w:cs="Times New Roman"/>
                <w:sz w:val="18"/>
                <w:szCs w:val="18"/>
              </w:rPr>
              <w:t xml:space="preserve">C: Communicating, </w:t>
            </w:r>
            <w:proofErr w:type="spellStart"/>
            <w:r w:rsidRPr="008C100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8C100E"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  <w:p w:rsidR="00EE49A7" w:rsidRPr="004441E8" w:rsidRDefault="004441E8" w:rsidP="00D15B2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100E">
              <w:rPr>
                <w:rFonts w:ascii="Times New Roman" w:hAnsi="Times New Roman" w:cs="Times New Roman"/>
                <w:sz w:val="18"/>
                <w:szCs w:val="18"/>
              </w:rPr>
              <w:t xml:space="preserve">D: Applying math to real-life problems, </w:t>
            </w:r>
            <w:proofErr w:type="spellStart"/>
            <w:r w:rsidRPr="008C100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8C100E"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</w:tc>
        <w:tc>
          <w:tcPr>
            <w:tcW w:w="1980" w:type="dxa"/>
            <w:vAlign w:val="center"/>
          </w:tcPr>
          <w:p w:rsidR="00DE06A0" w:rsidRDefault="00DE06A0" w:rsidP="00DE06A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Critical thinking</w:t>
            </w:r>
          </w:p>
          <w:p w:rsidR="00EE49A7" w:rsidRPr="007630AC" w:rsidRDefault="00DE06A0" w:rsidP="00DE06A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(interpret data, trends and possibilities)</w:t>
            </w:r>
          </w:p>
        </w:tc>
        <w:tc>
          <w:tcPr>
            <w:tcW w:w="2628" w:type="dxa"/>
            <w:vAlign w:val="center"/>
          </w:tcPr>
          <w:p w:rsidR="004441E8" w:rsidRDefault="004441E8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Working with fractions, percent, decimals</w:t>
            </w:r>
          </w:p>
          <w:p w:rsidR="004441E8" w:rsidRDefault="004441E8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Solve direct variation equations</w:t>
            </w:r>
          </w:p>
          <w:p w:rsidR="004441E8" w:rsidRDefault="004441E8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Graph lines of best fit</w:t>
            </w:r>
          </w:p>
        </w:tc>
      </w:tr>
      <w:tr w:rsidR="00DE06A0" w:rsidTr="006A6FAF">
        <w:trPr>
          <w:trHeight w:val="1728"/>
        </w:trPr>
        <w:tc>
          <w:tcPr>
            <w:tcW w:w="918" w:type="dxa"/>
            <w:shd w:val="clear" w:color="auto" w:fill="EEECE1" w:themeFill="background2"/>
            <w:vAlign w:val="center"/>
          </w:tcPr>
          <w:p w:rsidR="004441E8" w:rsidRDefault="004441E8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Unit #8</w:t>
            </w:r>
          </w:p>
        </w:tc>
        <w:tc>
          <w:tcPr>
            <w:tcW w:w="1260" w:type="dxa"/>
            <w:vAlign w:val="center"/>
          </w:tcPr>
          <w:p w:rsidR="004441E8" w:rsidRDefault="004441E8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Making connections</w:t>
            </w:r>
          </w:p>
          <w:p w:rsidR="004441E8" w:rsidRDefault="004441E8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Q4</w:t>
            </w:r>
          </w:p>
        </w:tc>
        <w:tc>
          <w:tcPr>
            <w:tcW w:w="1980" w:type="dxa"/>
            <w:vAlign w:val="center"/>
          </w:tcPr>
          <w:p w:rsidR="004441E8" w:rsidRDefault="004441E8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Key: Form</w:t>
            </w:r>
          </w:p>
          <w:p w:rsidR="004441E8" w:rsidRDefault="004441E8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Related: </w:t>
            </w:r>
            <w:r w:rsidR="00C739F9">
              <w:rPr>
                <w:rFonts w:ascii="Times New Roman" w:hAnsi="Times New Roman" w:cs="Times New Roman"/>
                <w:sz w:val="18"/>
                <w:szCs w:val="18"/>
              </w:rPr>
              <w:t>Pattern, Space</w:t>
            </w:r>
          </w:p>
        </w:tc>
        <w:tc>
          <w:tcPr>
            <w:tcW w:w="1890" w:type="dxa"/>
            <w:vAlign w:val="center"/>
          </w:tcPr>
          <w:p w:rsidR="004441E8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 and cultural expression</w:t>
            </w:r>
          </w:p>
          <w:p w:rsidR="00C739F9" w:rsidRPr="00FD15A7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(products and systems)</w:t>
            </w:r>
          </w:p>
        </w:tc>
        <w:tc>
          <w:tcPr>
            <w:tcW w:w="1980" w:type="dxa"/>
            <w:vAlign w:val="center"/>
          </w:tcPr>
          <w:p w:rsidR="004441E8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Understanding form and shape help us to make connections between math and engineering</w:t>
            </w:r>
          </w:p>
        </w:tc>
        <w:tc>
          <w:tcPr>
            <w:tcW w:w="1980" w:type="dxa"/>
            <w:vAlign w:val="center"/>
          </w:tcPr>
          <w:p w:rsidR="00C739F9" w:rsidRPr="00DE06A0" w:rsidRDefault="00C739F9" w:rsidP="00C739F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 xml:space="preserve">A: Knowing and understanding, </w:t>
            </w:r>
            <w:proofErr w:type="spellStart"/>
            <w:r w:rsidRPr="00DE06A0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DE06A0"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C739F9" w:rsidRPr="00DE06A0" w:rsidRDefault="00C739F9" w:rsidP="00C739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>Mini Project:</w:t>
            </w:r>
          </w:p>
          <w:p w:rsidR="00C739F9" w:rsidRPr="00DE06A0" w:rsidRDefault="00C739F9" w:rsidP="00C739F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 xml:space="preserve">B: Investigating patterns, </w:t>
            </w:r>
            <w:proofErr w:type="spellStart"/>
            <w:r w:rsidRPr="00DE06A0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DE06A0"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C739F9" w:rsidRPr="00DE06A0" w:rsidRDefault="00C739F9" w:rsidP="00C739F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 xml:space="preserve">C: Communicating, </w:t>
            </w:r>
            <w:proofErr w:type="spellStart"/>
            <w:r w:rsidRPr="00DE06A0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DE06A0"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  <w:p w:rsidR="004441E8" w:rsidRDefault="00C739F9" w:rsidP="00C739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 xml:space="preserve">D: Applying math to real-life problems, </w:t>
            </w:r>
            <w:proofErr w:type="spellStart"/>
            <w:r w:rsidRPr="00DE06A0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DE06A0"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</w:tc>
        <w:tc>
          <w:tcPr>
            <w:tcW w:w="1980" w:type="dxa"/>
            <w:vAlign w:val="center"/>
          </w:tcPr>
          <w:p w:rsidR="004441E8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Creative thinking</w:t>
            </w:r>
          </w:p>
          <w:p w:rsidR="00C739F9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(make unexpected connections between objects, apply existing knowledge to generate new ideas)</w:t>
            </w:r>
          </w:p>
          <w:p w:rsidR="00C739F9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Transfer skills</w:t>
            </w:r>
          </w:p>
          <w:p w:rsidR="00C739F9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(Change the context of an inquiry to gain different perspectives, compare conceptual understanding across multiple subject groups)</w:t>
            </w:r>
          </w:p>
        </w:tc>
        <w:tc>
          <w:tcPr>
            <w:tcW w:w="2628" w:type="dxa"/>
            <w:vAlign w:val="center"/>
          </w:tcPr>
          <w:p w:rsidR="004441E8" w:rsidRDefault="004441E8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Properties of circles, tangents, chords, diameters, arcs</w:t>
            </w:r>
          </w:p>
          <w:p w:rsidR="004441E8" w:rsidRDefault="004441E8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Solving proportions</w:t>
            </w:r>
          </w:p>
          <w:p w:rsidR="004441E8" w:rsidRDefault="004441E8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Pythagorean Theorem</w:t>
            </w:r>
          </w:p>
        </w:tc>
      </w:tr>
      <w:tr w:rsidR="00DE06A0" w:rsidTr="006A6FAF">
        <w:trPr>
          <w:trHeight w:val="1728"/>
        </w:trPr>
        <w:tc>
          <w:tcPr>
            <w:tcW w:w="918" w:type="dxa"/>
            <w:shd w:val="clear" w:color="auto" w:fill="EEECE1" w:themeFill="background2"/>
            <w:vAlign w:val="center"/>
          </w:tcPr>
          <w:p w:rsidR="00C739F9" w:rsidRDefault="00C739F9" w:rsidP="00B3694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Unit #9</w:t>
            </w:r>
          </w:p>
        </w:tc>
        <w:tc>
          <w:tcPr>
            <w:tcW w:w="1260" w:type="dxa"/>
            <w:vAlign w:val="center"/>
          </w:tcPr>
          <w:p w:rsidR="00C739F9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Mathematics of motion; Quadratics</w:t>
            </w:r>
          </w:p>
          <w:p w:rsidR="00C739F9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Q4</w:t>
            </w:r>
          </w:p>
        </w:tc>
        <w:tc>
          <w:tcPr>
            <w:tcW w:w="1980" w:type="dxa"/>
            <w:vAlign w:val="center"/>
          </w:tcPr>
          <w:p w:rsidR="00C739F9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Key: Logic</w:t>
            </w:r>
          </w:p>
          <w:p w:rsidR="00C739F9" w:rsidRDefault="00C739F9" w:rsidP="00C739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Related: Pattern, Simplification, Model </w:t>
            </w:r>
          </w:p>
        </w:tc>
        <w:tc>
          <w:tcPr>
            <w:tcW w:w="1890" w:type="dxa"/>
            <w:vAlign w:val="center"/>
          </w:tcPr>
          <w:p w:rsidR="00C739F9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Scientific and technical innovation</w:t>
            </w:r>
          </w:p>
          <w:p w:rsidR="00C739F9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(Systems, models, methods)</w:t>
            </w:r>
          </w:p>
        </w:tc>
        <w:tc>
          <w:tcPr>
            <w:tcW w:w="1980" w:type="dxa"/>
            <w:vAlign w:val="center"/>
          </w:tcPr>
          <w:p w:rsidR="00C739F9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Modelling using a logical process helps us to understand the world</w:t>
            </w:r>
          </w:p>
        </w:tc>
        <w:tc>
          <w:tcPr>
            <w:tcW w:w="1980" w:type="dxa"/>
            <w:vAlign w:val="center"/>
          </w:tcPr>
          <w:p w:rsidR="008C100E" w:rsidRPr="007630AC" w:rsidRDefault="008C100E" w:rsidP="008C100E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Knowing and understanding,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8C100E" w:rsidRDefault="008C100E" w:rsidP="008C100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 Project:</w:t>
            </w:r>
          </w:p>
          <w:p w:rsidR="008C100E" w:rsidRPr="007630AC" w:rsidRDefault="008C100E" w:rsidP="008C100E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B: Investigating patterns,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ii, iii</w:t>
            </w:r>
          </w:p>
          <w:p w:rsidR="008C100E" w:rsidRPr="007630AC" w:rsidRDefault="008C100E" w:rsidP="008C100E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C: Communicating,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  <w:p w:rsidR="00C739F9" w:rsidRPr="008C100E" w:rsidRDefault="008C100E" w:rsidP="008C100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D: Applying math to real-life problems,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-v</w:t>
            </w:r>
          </w:p>
        </w:tc>
        <w:tc>
          <w:tcPr>
            <w:tcW w:w="1980" w:type="dxa"/>
            <w:vAlign w:val="center"/>
          </w:tcPr>
          <w:p w:rsidR="00DE06A0" w:rsidRPr="00DE06A0" w:rsidRDefault="00DE06A0" w:rsidP="00DE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 xml:space="preserve">Communication:  Students reason mathematically and show how answers relate to real-world situations. </w:t>
            </w:r>
          </w:p>
          <w:p w:rsidR="00DE06A0" w:rsidRPr="00DE06A0" w:rsidRDefault="00DE06A0" w:rsidP="00DE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 xml:space="preserve">Social: Students work collaboratively to find solutions to problems. Students investigate mathematical concepts in groups when forming learning. </w:t>
            </w:r>
          </w:p>
          <w:p w:rsidR="00DE06A0" w:rsidRPr="00DE06A0" w:rsidRDefault="00DE06A0" w:rsidP="00DE0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 xml:space="preserve">Self-management: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 xml:space="preserve"> reflect on their learning and to develop metacognitive strategies.</w:t>
            </w:r>
          </w:p>
          <w:p w:rsidR="00C739F9" w:rsidRDefault="00DE06A0" w:rsidP="00913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6A0">
              <w:rPr>
                <w:rFonts w:ascii="Times New Roman" w:hAnsi="Times New Roman" w:cs="Times New Roman"/>
                <w:sz w:val="18"/>
                <w:szCs w:val="18"/>
              </w:rPr>
              <w:t xml:space="preserve"> Thinking: Students learn skills of critical thinking, creative thinking and transfer through perseverance and productive problem solving that may often force th</w:t>
            </w:r>
            <w:r w:rsidR="00913A6A">
              <w:rPr>
                <w:rFonts w:ascii="Times New Roman" w:hAnsi="Times New Roman" w:cs="Times New Roman"/>
                <w:sz w:val="18"/>
                <w:szCs w:val="18"/>
              </w:rPr>
              <w:t>em to struggle productively.</w:t>
            </w:r>
          </w:p>
        </w:tc>
        <w:tc>
          <w:tcPr>
            <w:tcW w:w="2628" w:type="dxa"/>
            <w:vAlign w:val="center"/>
          </w:tcPr>
          <w:p w:rsidR="00C739F9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Model real-world contextual situations involving projectile motion</w:t>
            </w:r>
          </w:p>
          <w:p w:rsidR="00C739F9" w:rsidRDefault="00C739F9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Move between different forms of quadratic functions- standard, vertex and factored form</w:t>
            </w:r>
          </w:p>
          <w:p w:rsidR="00C739F9" w:rsidRDefault="008E4965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Using the structure of the parabola to solve quadratic problems</w:t>
            </w:r>
          </w:p>
          <w:p w:rsidR="008E4965" w:rsidRDefault="008E4965" w:rsidP="00D15B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Simplify fractions, radicals, landmarks, vertex, roots, y-intercepts</w:t>
            </w:r>
          </w:p>
        </w:tc>
      </w:tr>
    </w:tbl>
    <w:p w:rsidR="00B3694A" w:rsidRPr="00B3694A" w:rsidRDefault="00B3694A" w:rsidP="00913A6A">
      <w:pPr>
        <w:pStyle w:val="NoSpacing"/>
      </w:pPr>
    </w:p>
    <w:sectPr w:rsidR="00B3694A" w:rsidRPr="00B3694A" w:rsidSect="00B369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B4613"/>
    <w:multiLevelType w:val="hybridMultilevel"/>
    <w:tmpl w:val="F6D88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E15F06"/>
    <w:multiLevelType w:val="hybridMultilevel"/>
    <w:tmpl w:val="8A0C6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142CBE"/>
    <w:multiLevelType w:val="hybridMultilevel"/>
    <w:tmpl w:val="27EA8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4A"/>
    <w:rsid w:val="000C5F04"/>
    <w:rsid w:val="000F52F5"/>
    <w:rsid w:val="00217BF3"/>
    <w:rsid w:val="0029416B"/>
    <w:rsid w:val="003134A4"/>
    <w:rsid w:val="0035424D"/>
    <w:rsid w:val="003B3887"/>
    <w:rsid w:val="003C1DA3"/>
    <w:rsid w:val="004441E8"/>
    <w:rsid w:val="00483B3B"/>
    <w:rsid w:val="004F4D62"/>
    <w:rsid w:val="0062141B"/>
    <w:rsid w:val="006340B6"/>
    <w:rsid w:val="006A620B"/>
    <w:rsid w:val="006A6FAF"/>
    <w:rsid w:val="007350EF"/>
    <w:rsid w:val="007630AC"/>
    <w:rsid w:val="007E25A6"/>
    <w:rsid w:val="008C100E"/>
    <w:rsid w:val="008C1DB9"/>
    <w:rsid w:val="008E4965"/>
    <w:rsid w:val="00913A6A"/>
    <w:rsid w:val="00B3694A"/>
    <w:rsid w:val="00B80669"/>
    <w:rsid w:val="00C739F9"/>
    <w:rsid w:val="00C7635D"/>
    <w:rsid w:val="00C93B9D"/>
    <w:rsid w:val="00CA183D"/>
    <w:rsid w:val="00D15B20"/>
    <w:rsid w:val="00D22447"/>
    <w:rsid w:val="00D8549D"/>
    <w:rsid w:val="00DE06A0"/>
    <w:rsid w:val="00E221E0"/>
    <w:rsid w:val="00E7007F"/>
    <w:rsid w:val="00ED5689"/>
    <w:rsid w:val="00EE49A7"/>
    <w:rsid w:val="00F96B6D"/>
    <w:rsid w:val="00FD15A7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B373E-6281-45A2-BF67-B2A86988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94A"/>
    <w:pPr>
      <w:spacing w:after="0" w:line="240" w:lineRule="auto"/>
    </w:pPr>
  </w:style>
  <w:style w:type="table" w:styleId="TableGrid">
    <w:name w:val="Table Grid"/>
    <w:basedOn w:val="TableNormal"/>
    <w:uiPriority w:val="59"/>
    <w:rsid w:val="00B3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DERR, CAROLYN F.</dc:creator>
  <cp:lastModifiedBy>MONKS, ROWEN AMBER</cp:lastModifiedBy>
  <cp:revision>2</cp:revision>
  <cp:lastPrinted>2016-09-09T00:06:00Z</cp:lastPrinted>
  <dcterms:created xsi:type="dcterms:W3CDTF">2017-10-04T19:21:00Z</dcterms:created>
  <dcterms:modified xsi:type="dcterms:W3CDTF">2017-10-04T19:21:00Z</dcterms:modified>
</cp:coreProperties>
</file>